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620C" w:rsidR="006160C2" w:rsidP="6FB11F1D" w:rsidRDefault="006160C2" w14:paraId="24702B7F" w14:textId="13E23F9E">
      <w:pPr>
        <w:tabs>
          <w:tab w:val="left" w:pos="3402"/>
        </w:tabs>
        <w:spacing w:before="0" w:line="276" w:lineRule="auto"/>
        <w:ind w:left="0" w:firstLine="0"/>
        <w:contextualSpacing/>
        <w:jc w:val="right"/>
        <w:rPr>
          <w:rFonts w:ascii="Arial" w:hAnsi="Arial" w:cs="Arial"/>
          <w:b/>
          <w:bCs/>
        </w:rPr>
      </w:pPr>
      <w:r w:rsidRPr="009B620C">
        <w:rPr>
          <w:rFonts w:ascii="Arial" w:hAnsi="Arial" w:cs="Arial"/>
          <w:b/>
          <w:bCs/>
        </w:rPr>
        <w:t xml:space="preserve">Case Number: </w:t>
      </w:r>
    </w:p>
    <w:p w:rsidRPr="009B620C" w:rsidR="006160C2" w:rsidP="001C7D1A" w:rsidRDefault="006160C2" w14:paraId="312ED1CE" w14:textId="77777777">
      <w:pPr>
        <w:tabs>
          <w:tab w:val="left" w:pos="3402"/>
        </w:tabs>
        <w:spacing w:before="0" w:line="276" w:lineRule="auto"/>
        <w:contextualSpacing/>
        <w:jc w:val="left"/>
        <w:rPr>
          <w:rFonts w:ascii="Arial" w:hAnsi="Arial" w:cs="Arial"/>
          <w:b/>
        </w:rPr>
      </w:pPr>
    </w:p>
    <w:p w:rsidRPr="009B620C" w:rsidR="001C7D1A" w:rsidP="001C7D1A" w:rsidRDefault="00753A7A" w14:paraId="75A149F6" w14:textId="6C339B2F">
      <w:pPr>
        <w:tabs>
          <w:tab w:val="left" w:pos="3402"/>
        </w:tabs>
        <w:spacing w:before="0" w:line="276" w:lineRule="auto"/>
        <w:contextualSpacing/>
        <w:jc w:val="left"/>
        <w:rPr>
          <w:rFonts w:ascii="Arial" w:hAnsi="Arial" w:cs="Arial"/>
          <w:b/>
          <w:i/>
        </w:rPr>
      </w:pPr>
      <w:r>
        <w:rPr>
          <w:rFonts w:ascii="Arial" w:hAnsi="Arial" w:eastAsia="Times New Roman" w:cs="Arial"/>
          <w:lang w:eastAsia="en-GB"/>
        </w:rPr>
        <w:object w:dxaOrig="1440" w:dyaOrig="1440" w14:anchorId="3EBECD7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left:0;text-align:left;margin-left:.15pt;margin-top:.2pt;width:84.2pt;height:66.85pt;z-index:251658240;visibility:visible;mso-wrap-edited:f;mso-width-percent:0;mso-height-percent:0;mso-width-percent:0;mso-height-percent:0" alt="" fillcolor="window" type="#_x0000_t75">
            <v:imagedata o:title="" r:id="rId11"/>
            <w10:wrap type="square"/>
          </v:shape>
          <o:OLEObject Type="Embed" ProgID="Word.Picture.8" ShapeID="_x0000_s2050" DrawAspect="Content" ObjectID="_1824268034" r:id="rId12"/>
        </w:object>
      </w:r>
      <w:r w:rsidRPr="009B620C" w:rsidR="001C7D1A">
        <w:rPr>
          <w:rFonts w:ascii="Arial" w:hAnsi="Arial" w:cs="Arial"/>
          <w:b/>
        </w:rPr>
        <w:t>In the Family Court</w:t>
      </w:r>
      <w:r w:rsidRPr="009B620C" w:rsidR="001C7D1A">
        <w:rPr>
          <w:rFonts w:ascii="Arial" w:hAnsi="Arial" w:cs="Arial"/>
          <w:b/>
        </w:rPr>
        <w:tab/>
      </w:r>
      <w:r w:rsidRPr="009B620C" w:rsidR="001C7D1A">
        <w:rPr>
          <w:rFonts w:ascii="Arial" w:hAnsi="Arial" w:cs="Arial"/>
          <w:b/>
        </w:rPr>
        <w:tab/>
      </w:r>
    </w:p>
    <w:p w:rsidRPr="009B620C" w:rsidR="001C7D1A" w:rsidP="001C7D1A" w:rsidRDefault="001C7D1A" w14:paraId="479F5CBA" w14:textId="5726A5DA">
      <w:pPr>
        <w:spacing w:before="0" w:line="276" w:lineRule="auto"/>
        <w:contextualSpacing/>
        <w:jc w:val="left"/>
        <w:rPr>
          <w:rFonts w:ascii="Arial" w:hAnsi="Arial" w:cs="Arial"/>
        </w:rPr>
      </w:pPr>
      <w:r w:rsidRPr="009B620C">
        <w:rPr>
          <w:rFonts w:ascii="Arial" w:hAnsi="Arial" w:cs="Arial"/>
          <w:b/>
          <w:bCs/>
        </w:rPr>
        <w:t>sitting at</w:t>
      </w:r>
      <w:r w:rsidRPr="009B620C" w:rsidR="003658F3">
        <w:rPr>
          <w:rFonts w:ascii="Arial" w:hAnsi="Arial" w:cs="Arial"/>
          <w:b/>
          <w:bCs/>
        </w:rPr>
        <w:t xml:space="preserve"> </w:t>
      </w:r>
      <w:bookmarkStart w:name="_Hlk208344539" w:id="0"/>
      <w:r w:rsidRPr="009B620C" w:rsidR="007D5B11">
        <w:rPr>
          <w:rFonts w:ascii="Arial" w:hAnsi="Arial" w:cs="Arial"/>
          <w:b/>
        </w:rPr>
        <w:t>BASINGTOKE/NEWPORT, ISLE of WIGHT/PORTSMOUTH/SOUTHAMPTON</w:t>
      </w:r>
      <w:bookmarkEnd w:id="0"/>
    </w:p>
    <w:p w:rsidRPr="009B620C" w:rsidR="001C7D1A" w:rsidP="001C7D1A" w:rsidRDefault="001C7D1A" w14:paraId="47B52DCD" w14:textId="77777777">
      <w:pPr>
        <w:spacing w:before="0" w:line="276" w:lineRule="auto"/>
        <w:contextualSpacing/>
        <w:jc w:val="left"/>
        <w:rPr>
          <w:rFonts w:ascii="Arial" w:hAnsi="Arial" w:cs="Arial"/>
          <w:sz w:val="28"/>
          <w:szCs w:val="28"/>
        </w:rPr>
      </w:pPr>
    </w:p>
    <w:p w:rsidRPr="009B620C" w:rsidR="001C7D1A" w:rsidP="001C7D1A" w:rsidRDefault="001C7D1A" w14:paraId="0CAAF056" w14:textId="77777777">
      <w:pPr>
        <w:spacing w:before="0" w:line="276" w:lineRule="auto"/>
        <w:contextualSpacing/>
        <w:jc w:val="left"/>
        <w:rPr>
          <w:rFonts w:ascii="Arial" w:hAnsi="Arial" w:cs="Arial"/>
        </w:rPr>
      </w:pPr>
    </w:p>
    <w:p w:rsidRPr="009B620C" w:rsidR="001C7D1A" w:rsidP="001C7D1A" w:rsidRDefault="001C7D1A" w14:paraId="74DF155C" w14:textId="77777777">
      <w:pPr>
        <w:spacing w:before="0" w:line="276" w:lineRule="auto"/>
        <w:contextualSpacing/>
        <w:jc w:val="left"/>
        <w:rPr>
          <w:rFonts w:ascii="Arial" w:hAnsi="Arial" w:cs="Arial"/>
          <w:b/>
        </w:rPr>
      </w:pPr>
    </w:p>
    <w:p w:rsidRPr="009B620C" w:rsidR="001C7D1A" w:rsidP="001C7D1A" w:rsidRDefault="001C7D1A" w14:paraId="2D4351C0" w14:textId="77777777">
      <w:pPr>
        <w:spacing w:before="0" w:line="276" w:lineRule="auto"/>
        <w:contextualSpacing/>
        <w:jc w:val="left"/>
        <w:rPr>
          <w:rFonts w:ascii="Arial" w:hAnsi="Arial" w:cs="Arial"/>
          <w:b/>
        </w:rPr>
      </w:pPr>
      <w:r w:rsidRPr="009B620C">
        <w:rPr>
          <w:rFonts w:ascii="Arial" w:hAnsi="Arial" w:cs="Arial"/>
          <w:b/>
        </w:rPr>
        <w:t>The Children Act 1989</w:t>
      </w:r>
    </w:p>
    <w:p w:rsidRPr="009B620C" w:rsidR="001C7D1A" w:rsidP="001C7D1A" w:rsidRDefault="001C7D1A" w14:paraId="0AA3F8D0" w14:textId="77777777">
      <w:pPr>
        <w:spacing w:before="0" w:line="276" w:lineRule="auto"/>
        <w:contextualSpacing/>
        <w:jc w:val="left"/>
        <w:rPr>
          <w:rFonts w:ascii="Arial" w:hAnsi="Arial" w:cs="Arial"/>
          <w:b/>
        </w:rPr>
      </w:pPr>
    </w:p>
    <w:p w:rsidRPr="009B620C" w:rsidR="001C7D1A" w:rsidP="001C7D1A" w:rsidRDefault="001C7D1A" w14:paraId="4F8CF0AB" w14:textId="77777777">
      <w:pPr>
        <w:spacing w:before="0" w:line="276" w:lineRule="auto"/>
        <w:contextualSpacing/>
        <w:jc w:val="left"/>
        <w:rPr>
          <w:rFonts w:ascii="Arial" w:hAnsi="Arial" w:cs="Arial"/>
          <w:b/>
        </w:rPr>
      </w:pPr>
    </w:p>
    <w:p w:rsidRPr="009B620C" w:rsidR="001C7D1A" w:rsidP="001C7D1A" w:rsidRDefault="001C7D1A" w14:paraId="6CF9B74C" w14:textId="4BD5DE93">
      <w:pPr>
        <w:spacing w:before="0" w:line="276" w:lineRule="auto"/>
        <w:contextualSpacing/>
        <w:jc w:val="left"/>
        <w:rPr>
          <w:rFonts w:ascii="Arial" w:hAnsi="Arial" w:cs="Arial"/>
          <w:b/>
        </w:rPr>
      </w:pPr>
      <w:r w:rsidRPr="009B620C">
        <w:rPr>
          <w:rFonts w:ascii="Arial" w:hAnsi="Arial" w:cs="Arial"/>
          <w:b/>
        </w:rPr>
        <w:t>The children</w:t>
      </w:r>
    </w:p>
    <w:p w:rsidRPr="009B620C" w:rsidR="004C2019" w:rsidP="004C2019" w:rsidRDefault="004C2019" w14:paraId="15F4AEFD" w14:textId="77777777">
      <w:pPr>
        <w:tabs>
          <w:tab w:val="left" w:pos="3935"/>
          <w:tab w:val="left" w:pos="5506"/>
        </w:tabs>
        <w:spacing w:before="0" w:line="276" w:lineRule="auto"/>
        <w:contextualSpacing/>
        <w:rPr>
          <w:rFonts w:ascii="Arial" w:hAnsi="Arial" w:cs="Arial"/>
          <w:bCs/>
          <w:i/>
        </w:rPr>
      </w:pPr>
      <w:r w:rsidRPr="009B620C">
        <w:rPr>
          <w:rFonts w:ascii="Arial" w:hAnsi="Arial" w:cs="Arial"/>
          <w:bCs/>
        </w:rPr>
        <w:t>Name</w:t>
      </w:r>
      <w:r w:rsidRPr="009B620C">
        <w:rPr>
          <w:rFonts w:ascii="Arial" w:hAnsi="Arial" w:cs="Arial"/>
          <w:bCs/>
        </w:rPr>
        <w:tab/>
      </w:r>
      <w:r w:rsidRPr="009B620C">
        <w:rPr>
          <w:rFonts w:ascii="Arial" w:hAnsi="Arial" w:cs="Arial"/>
          <w:bCs/>
        </w:rPr>
        <w:tab/>
      </w:r>
      <w:r w:rsidRPr="009B620C">
        <w:rPr>
          <w:rFonts w:ascii="Arial" w:hAnsi="Arial" w:cs="Arial"/>
          <w:bCs/>
        </w:rPr>
        <w:t xml:space="preserve">a girl / boy </w:t>
      </w:r>
      <w:r w:rsidRPr="009B620C">
        <w:rPr>
          <w:rFonts w:ascii="Arial" w:hAnsi="Arial" w:cs="Arial"/>
          <w:bCs/>
        </w:rPr>
        <w:tab/>
      </w:r>
      <w:r w:rsidRPr="009B620C">
        <w:rPr>
          <w:rFonts w:ascii="Arial" w:hAnsi="Arial" w:cs="Arial"/>
          <w:bCs/>
        </w:rPr>
        <w:tab/>
      </w:r>
      <w:r w:rsidRPr="009B620C">
        <w:rPr>
          <w:rFonts w:ascii="Arial" w:hAnsi="Arial" w:cs="Arial"/>
          <w:bCs/>
        </w:rPr>
        <w:t>born on</w:t>
      </w:r>
      <w:r w:rsidRPr="009B620C">
        <w:rPr>
          <w:rFonts w:ascii="Arial" w:hAnsi="Arial" w:cs="Arial"/>
          <w:bCs/>
          <w:i/>
        </w:rPr>
        <w:t xml:space="preserve"> </w:t>
      </w:r>
      <w:r w:rsidRPr="009B620C">
        <w:rPr>
          <w:rFonts w:ascii="Arial" w:hAnsi="Arial" w:cs="Arial"/>
          <w:bCs/>
          <w:iCs/>
        </w:rPr>
        <w:t>dd/mm/</w:t>
      </w:r>
      <w:proofErr w:type="spellStart"/>
      <w:r w:rsidRPr="009B620C">
        <w:rPr>
          <w:rFonts w:ascii="Arial" w:hAnsi="Arial" w:cs="Arial"/>
          <w:bCs/>
          <w:iCs/>
        </w:rPr>
        <w:t>yyyy</w:t>
      </w:r>
      <w:proofErr w:type="spellEnd"/>
    </w:p>
    <w:p w:rsidRPr="009B620C" w:rsidR="004C2019" w:rsidP="004C2019" w:rsidRDefault="004C2019" w14:paraId="66E9D9C1" w14:textId="77777777">
      <w:pPr>
        <w:tabs>
          <w:tab w:val="left" w:pos="3935"/>
          <w:tab w:val="left" w:pos="5506"/>
        </w:tabs>
        <w:spacing w:before="0" w:line="276" w:lineRule="auto"/>
        <w:contextualSpacing/>
        <w:rPr>
          <w:rFonts w:ascii="Arial" w:hAnsi="Arial" w:cs="Arial"/>
          <w:b/>
          <w:i/>
        </w:rPr>
      </w:pPr>
      <w:r w:rsidRPr="009B620C">
        <w:rPr>
          <w:rFonts w:ascii="Arial" w:hAnsi="Arial" w:cs="Arial"/>
          <w:bCs/>
        </w:rPr>
        <w:t>Name</w:t>
      </w:r>
      <w:r w:rsidRPr="009B620C">
        <w:rPr>
          <w:rFonts w:ascii="Arial" w:hAnsi="Arial" w:cs="Arial"/>
          <w:bCs/>
        </w:rPr>
        <w:tab/>
      </w:r>
      <w:r w:rsidRPr="009B620C">
        <w:rPr>
          <w:rFonts w:ascii="Arial" w:hAnsi="Arial" w:cs="Arial"/>
          <w:bCs/>
        </w:rPr>
        <w:tab/>
      </w:r>
      <w:r w:rsidRPr="009B620C">
        <w:rPr>
          <w:rFonts w:ascii="Arial" w:hAnsi="Arial" w:cs="Arial"/>
          <w:bCs/>
        </w:rPr>
        <w:t xml:space="preserve">a girl / boy </w:t>
      </w:r>
      <w:r w:rsidRPr="009B620C">
        <w:rPr>
          <w:rFonts w:ascii="Arial" w:hAnsi="Arial" w:cs="Arial"/>
          <w:bCs/>
        </w:rPr>
        <w:tab/>
      </w:r>
      <w:r w:rsidRPr="009B620C">
        <w:rPr>
          <w:rFonts w:ascii="Arial" w:hAnsi="Arial" w:cs="Arial"/>
          <w:bCs/>
        </w:rPr>
        <w:tab/>
      </w:r>
      <w:r w:rsidRPr="009B620C">
        <w:rPr>
          <w:rFonts w:ascii="Arial" w:hAnsi="Arial" w:cs="Arial"/>
          <w:bCs/>
        </w:rPr>
        <w:t>born on</w:t>
      </w:r>
      <w:r w:rsidRPr="009B620C">
        <w:rPr>
          <w:rFonts w:ascii="Arial" w:hAnsi="Arial" w:cs="Arial"/>
          <w:b/>
          <w:i/>
        </w:rPr>
        <w:t xml:space="preserve"> </w:t>
      </w:r>
      <w:r w:rsidRPr="009B620C">
        <w:rPr>
          <w:rFonts w:ascii="Arial" w:hAnsi="Arial" w:cs="Arial"/>
          <w:bCs/>
          <w:iCs/>
        </w:rPr>
        <w:t>dd/mm/</w:t>
      </w:r>
      <w:proofErr w:type="spellStart"/>
      <w:r w:rsidRPr="009B620C">
        <w:rPr>
          <w:rFonts w:ascii="Arial" w:hAnsi="Arial" w:cs="Arial"/>
          <w:bCs/>
          <w:iCs/>
        </w:rPr>
        <w:t>yyyy</w:t>
      </w:r>
      <w:proofErr w:type="spellEnd"/>
    </w:p>
    <w:p w:rsidRPr="009B620C" w:rsidR="001C7D1A" w:rsidP="001C7D1A" w:rsidRDefault="001C7D1A" w14:paraId="6CA7817F" w14:textId="77777777">
      <w:pPr>
        <w:tabs>
          <w:tab w:val="left" w:pos="3935"/>
          <w:tab w:val="left" w:pos="5506"/>
        </w:tabs>
        <w:spacing w:before="0" w:line="276" w:lineRule="auto"/>
        <w:contextualSpacing/>
        <w:jc w:val="left"/>
        <w:rPr>
          <w:rFonts w:ascii="Arial" w:hAnsi="Arial" w:cs="Arial"/>
          <w:b/>
          <w:i/>
        </w:rPr>
      </w:pPr>
    </w:p>
    <w:p w:rsidRPr="009B620C" w:rsidR="001C7D1A" w:rsidP="001C7D1A" w:rsidRDefault="001C7D1A" w14:paraId="711FCA37" w14:textId="4DD7BB66">
      <w:pPr>
        <w:tabs>
          <w:tab w:val="left" w:pos="3935"/>
          <w:tab w:val="left" w:pos="5506"/>
        </w:tabs>
        <w:spacing w:before="0" w:line="276" w:lineRule="auto"/>
        <w:contextualSpacing/>
        <w:jc w:val="left"/>
        <w:rPr>
          <w:rFonts w:ascii="Arial" w:hAnsi="Arial" w:cs="Arial"/>
          <w:b/>
          <w:iCs/>
        </w:rPr>
      </w:pPr>
      <w:r w:rsidRPr="009B620C">
        <w:rPr>
          <w:rFonts w:ascii="Arial" w:hAnsi="Arial" w:cs="Arial"/>
          <w:b/>
          <w:iCs/>
        </w:rPr>
        <w:t>The parties and representation</w:t>
      </w:r>
    </w:p>
    <w:p w:rsidRPr="009B620C" w:rsidR="001C7D1A" w:rsidP="001C7D1A" w:rsidRDefault="001C7D1A" w14:paraId="6B9D9218" w14:textId="1A89B38A">
      <w:pPr>
        <w:tabs>
          <w:tab w:val="left" w:pos="3935"/>
          <w:tab w:val="left" w:pos="5506"/>
        </w:tabs>
        <w:spacing w:before="0" w:line="276" w:lineRule="auto"/>
        <w:ind w:left="0" w:firstLine="0"/>
        <w:contextualSpacing/>
        <w:jc w:val="left"/>
        <w:rPr>
          <w:rFonts w:ascii="Arial" w:hAnsi="Arial" w:cs="Arial"/>
          <w:bCs/>
          <w:iCs/>
        </w:rPr>
      </w:pPr>
      <w:r w:rsidRPr="009B620C">
        <w:rPr>
          <w:rFonts w:ascii="Arial" w:hAnsi="Arial" w:cs="Arial"/>
          <w:bCs/>
          <w:iCs/>
        </w:rPr>
        <w:t>The applicant is</w:t>
      </w:r>
      <w:r w:rsidRPr="009B620C" w:rsidR="007D5B11">
        <w:rPr>
          <w:rFonts w:ascii="Arial" w:hAnsi="Arial" w:cs="Arial"/>
          <w:bCs/>
          <w:iCs/>
        </w:rPr>
        <w:t xml:space="preserve"> </w:t>
      </w:r>
      <w:r w:rsidRPr="009B620C" w:rsidR="007D5B11">
        <w:rPr>
          <w:rFonts w:ascii="Arial" w:hAnsi="Arial" w:cs="Arial"/>
          <w:bCs/>
          <w:iCs/>
          <w:color w:val="FF0000"/>
        </w:rPr>
        <w:t>[name]</w:t>
      </w:r>
      <w:r w:rsidRPr="009B620C">
        <w:rPr>
          <w:rFonts w:ascii="Arial" w:hAnsi="Arial" w:cs="Arial"/>
          <w:bCs/>
          <w:iCs/>
          <w:color w:val="FF0000"/>
        </w:rPr>
        <w:t xml:space="preserve"> </w:t>
      </w:r>
      <w:r w:rsidRPr="009B620C">
        <w:rPr>
          <w:rFonts w:ascii="Arial" w:hAnsi="Arial" w:cs="Arial"/>
          <w:bCs/>
          <w:iCs/>
        </w:rPr>
        <w:t xml:space="preserve">who is the </w:t>
      </w:r>
      <w:r w:rsidRPr="009B620C" w:rsidR="007D5B11">
        <w:rPr>
          <w:rFonts w:ascii="Arial" w:hAnsi="Arial" w:cs="Arial"/>
          <w:bCs/>
          <w:iCs/>
        </w:rPr>
        <w:t xml:space="preserve">mother/father/relationship to the children who appeared as litigant in person/represented by </w:t>
      </w:r>
      <w:r w:rsidRPr="009B620C" w:rsidR="007D5B11">
        <w:rPr>
          <w:rFonts w:ascii="Arial" w:hAnsi="Arial" w:cs="Arial"/>
          <w:bCs/>
          <w:iCs/>
          <w:color w:val="FF0000"/>
        </w:rPr>
        <w:t>[name]</w:t>
      </w:r>
      <w:r w:rsidRPr="009B620C" w:rsidR="00FB0783">
        <w:rPr>
          <w:rFonts w:ascii="Arial" w:hAnsi="Arial" w:cs="Arial"/>
          <w:bCs/>
          <w:iCs/>
        </w:rPr>
        <w:t>/did not attend</w:t>
      </w:r>
    </w:p>
    <w:p w:rsidRPr="009B620C" w:rsidR="001C7D1A" w:rsidP="001C7D1A" w:rsidRDefault="001C7D1A" w14:paraId="076B65B0" w14:textId="0AE1D455">
      <w:pPr>
        <w:tabs>
          <w:tab w:val="left" w:pos="3935"/>
          <w:tab w:val="left" w:pos="5506"/>
        </w:tabs>
        <w:spacing w:before="0" w:line="276" w:lineRule="auto"/>
        <w:ind w:left="0" w:firstLine="0"/>
        <w:contextualSpacing/>
        <w:jc w:val="left"/>
        <w:rPr>
          <w:rFonts w:ascii="Arial" w:hAnsi="Arial" w:cs="Arial"/>
          <w:bCs/>
          <w:iCs/>
        </w:rPr>
      </w:pPr>
      <w:r w:rsidRPr="009B620C">
        <w:rPr>
          <w:rFonts w:ascii="Arial" w:hAnsi="Arial" w:cs="Arial"/>
          <w:bCs/>
          <w:iCs/>
        </w:rPr>
        <w:t>The respondent is</w:t>
      </w:r>
      <w:r w:rsidRPr="009B620C" w:rsidR="00FB0783">
        <w:rPr>
          <w:rFonts w:ascii="Arial" w:hAnsi="Arial" w:cs="Arial"/>
          <w:bCs/>
          <w:iCs/>
        </w:rPr>
        <w:t xml:space="preserve"> </w:t>
      </w:r>
      <w:r w:rsidRPr="009B620C" w:rsidR="00FB0783">
        <w:rPr>
          <w:rFonts w:ascii="Arial" w:hAnsi="Arial" w:cs="Arial"/>
          <w:bCs/>
          <w:iCs/>
          <w:color w:val="FF0000"/>
        </w:rPr>
        <w:t>[name]</w:t>
      </w:r>
      <w:r w:rsidRPr="009B620C">
        <w:rPr>
          <w:rFonts w:ascii="Arial" w:hAnsi="Arial" w:cs="Arial"/>
          <w:bCs/>
          <w:iCs/>
          <w:color w:val="FF0000"/>
        </w:rPr>
        <w:t xml:space="preserve"> </w:t>
      </w:r>
      <w:r w:rsidRPr="009B620C">
        <w:rPr>
          <w:rFonts w:ascii="Arial" w:hAnsi="Arial" w:cs="Arial"/>
          <w:bCs/>
          <w:iCs/>
        </w:rPr>
        <w:t>who is the</w:t>
      </w:r>
      <w:r w:rsidRPr="009B620C" w:rsidR="00FB0783">
        <w:rPr>
          <w:rFonts w:ascii="Arial" w:hAnsi="Arial" w:cs="Arial"/>
          <w:bCs/>
          <w:iCs/>
        </w:rPr>
        <w:t xml:space="preserve"> mother/father/relationship to the children who appeared as litigant in person/represented by </w:t>
      </w:r>
      <w:r w:rsidRPr="009B620C" w:rsidR="00FB0783">
        <w:rPr>
          <w:rFonts w:ascii="Arial" w:hAnsi="Arial" w:cs="Arial"/>
          <w:bCs/>
          <w:iCs/>
          <w:color w:val="FF0000"/>
        </w:rPr>
        <w:t>[name]</w:t>
      </w:r>
      <w:r w:rsidRPr="009B620C" w:rsidR="00FB0783">
        <w:rPr>
          <w:rFonts w:ascii="Arial" w:hAnsi="Arial" w:cs="Arial"/>
          <w:bCs/>
          <w:iCs/>
        </w:rPr>
        <w:t xml:space="preserve">/did not attend </w:t>
      </w:r>
    </w:p>
    <w:p w:rsidRPr="009B620C" w:rsidR="00FB0783" w:rsidP="001C7D1A" w:rsidRDefault="00DF3FD3" w14:paraId="478736CF" w14:textId="77777777">
      <w:pPr>
        <w:tabs>
          <w:tab w:val="left" w:pos="3935"/>
          <w:tab w:val="left" w:pos="5506"/>
        </w:tabs>
        <w:spacing w:before="0" w:line="276" w:lineRule="auto"/>
        <w:ind w:left="0" w:firstLine="0"/>
        <w:contextualSpacing/>
        <w:jc w:val="left"/>
        <w:rPr>
          <w:rFonts w:ascii="Arial" w:hAnsi="Arial" w:cs="Arial"/>
          <w:bCs/>
          <w:iCs/>
        </w:rPr>
      </w:pPr>
      <w:r w:rsidRPr="009B620C">
        <w:rPr>
          <w:rFonts w:ascii="Arial" w:hAnsi="Arial" w:cs="Arial"/>
          <w:bCs/>
          <w:iCs/>
        </w:rPr>
        <w:t>Also present</w:t>
      </w:r>
      <w:r w:rsidRPr="009B620C" w:rsidR="00FB0783">
        <w:rPr>
          <w:rFonts w:ascii="Arial" w:hAnsi="Arial" w:cs="Arial"/>
          <w:bCs/>
          <w:iCs/>
        </w:rPr>
        <w:t>:</w:t>
      </w:r>
    </w:p>
    <w:p w:rsidRPr="009B620C" w:rsidR="00FB0783" w:rsidP="001C7D1A" w:rsidRDefault="00FB0783" w14:paraId="01BBBD95" w14:textId="77777777">
      <w:pPr>
        <w:tabs>
          <w:tab w:val="left" w:pos="3935"/>
          <w:tab w:val="left" w:pos="5506"/>
        </w:tabs>
        <w:spacing w:before="0" w:line="276" w:lineRule="auto"/>
        <w:ind w:left="0" w:firstLine="0"/>
        <w:contextualSpacing/>
        <w:jc w:val="left"/>
        <w:rPr>
          <w:rFonts w:ascii="Arial" w:hAnsi="Arial" w:cs="Arial"/>
          <w:bCs/>
          <w:iCs/>
        </w:rPr>
      </w:pPr>
      <w:r w:rsidRPr="009B620C">
        <w:rPr>
          <w:rFonts w:ascii="Arial" w:hAnsi="Arial" w:cs="Arial"/>
          <w:bCs/>
          <w:iCs/>
          <w:color w:val="FF0000"/>
        </w:rPr>
        <w:t>[name</w:t>
      </w:r>
      <w:r w:rsidRPr="009B620C">
        <w:rPr>
          <w:rFonts w:ascii="Arial" w:hAnsi="Arial" w:cs="Arial"/>
          <w:bCs/>
          <w:iCs/>
        </w:rPr>
        <w:t xml:space="preserve">] who was the applicant/respondent’s McKenzie Friend </w:t>
      </w:r>
    </w:p>
    <w:p w:rsidRPr="009B620C" w:rsidR="00DF3FD3" w:rsidP="00687EBC" w:rsidRDefault="00FB0783" w14:paraId="730EAE79" w14:textId="4C5E1F31">
      <w:pPr>
        <w:tabs>
          <w:tab w:val="left" w:pos="3935"/>
          <w:tab w:val="left" w:pos="5506"/>
        </w:tabs>
        <w:spacing w:before="0" w:line="276" w:lineRule="auto"/>
        <w:ind w:left="0" w:firstLine="0"/>
        <w:contextualSpacing/>
        <w:jc w:val="left"/>
        <w:rPr>
          <w:rFonts w:ascii="Arial" w:hAnsi="Arial" w:cs="Arial"/>
          <w:bCs/>
          <w:iCs/>
        </w:rPr>
      </w:pPr>
      <w:r w:rsidRPr="009B620C">
        <w:rPr>
          <w:rFonts w:ascii="Arial" w:hAnsi="Arial" w:cs="Arial"/>
          <w:bCs/>
          <w:iCs/>
          <w:color w:val="FF0000"/>
        </w:rPr>
        <w:t xml:space="preserve">[name] </w:t>
      </w:r>
      <w:r w:rsidRPr="009B620C">
        <w:rPr>
          <w:rFonts w:ascii="Arial" w:hAnsi="Arial" w:cs="Arial"/>
          <w:bCs/>
          <w:iCs/>
        </w:rPr>
        <w:t xml:space="preserve">who was the </w:t>
      </w:r>
      <w:r w:rsidRPr="009B620C" w:rsidR="008640F5">
        <w:rPr>
          <w:rFonts w:ascii="Arial" w:hAnsi="Arial" w:cs="Arial"/>
          <w:bCs/>
          <w:iCs/>
        </w:rPr>
        <w:t xml:space="preserve">Independent Domestic Violence Adviser </w:t>
      </w:r>
      <w:r w:rsidRPr="009B620C">
        <w:rPr>
          <w:rFonts w:ascii="Arial" w:hAnsi="Arial" w:cs="Arial"/>
          <w:bCs/>
          <w:iCs/>
        </w:rPr>
        <w:t>supporting the applicant/respondent</w:t>
      </w:r>
      <w:r w:rsidRPr="009B620C" w:rsidR="0059782E">
        <w:rPr>
          <w:rFonts w:ascii="Arial" w:hAnsi="Arial" w:cs="Arial"/>
          <w:bCs/>
          <w:iCs/>
        </w:rPr>
        <w:t xml:space="preserve"> </w:t>
      </w:r>
    </w:p>
    <w:p w:rsidRPr="009B620C" w:rsidR="001C7D1A" w:rsidP="001C7D1A" w:rsidRDefault="001C7D1A" w14:paraId="26382147" w14:textId="77777777">
      <w:pPr>
        <w:tabs>
          <w:tab w:val="left" w:pos="3935"/>
          <w:tab w:val="left" w:pos="5506"/>
        </w:tabs>
        <w:spacing w:before="0" w:line="276" w:lineRule="auto"/>
        <w:contextualSpacing/>
        <w:jc w:val="left"/>
        <w:rPr>
          <w:rFonts w:ascii="Arial" w:hAnsi="Arial" w:cs="Arial"/>
          <w:b/>
        </w:rPr>
      </w:pPr>
    </w:p>
    <w:p w:rsidRPr="009B620C" w:rsidR="001C7D1A" w:rsidP="6FB11F1D" w:rsidRDefault="001C7D1A" w14:paraId="52617829" w14:textId="298A4F33">
      <w:pPr>
        <w:tabs>
          <w:tab w:val="left" w:pos="3935"/>
          <w:tab w:val="left" w:pos="5506"/>
        </w:tabs>
        <w:spacing w:before="0" w:line="276" w:lineRule="auto"/>
        <w:ind w:left="0" w:firstLine="0"/>
        <w:contextualSpacing/>
        <w:jc w:val="left"/>
        <w:rPr>
          <w:rFonts w:ascii="Arial" w:hAnsi="Arial" w:cs="Arial"/>
          <w:b/>
          <w:bCs/>
        </w:rPr>
      </w:pPr>
      <w:r w:rsidRPr="009B620C">
        <w:rPr>
          <w:rFonts w:ascii="Arial" w:hAnsi="Arial" w:cs="Arial"/>
          <w:b/>
          <w:bCs/>
        </w:rPr>
        <w:t>This is a</w:t>
      </w:r>
      <w:r w:rsidRPr="009B620C" w:rsidR="00D73ADC">
        <w:rPr>
          <w:rFonts w:ascii="Arial" w:hAnsi="Arial" w:cs="Arial"/>
          <w:b/>
          <w:bCs/>
        </w:rPr>
        <w:t xml:space="preserve"> final</w:t>
      </w:r>
      <w:r w:rsidRPr="009B620C">
        <w:rPr>
          <w:rFonts w:ascii="Arial" w:hAnsi="Arial" w:cs="Arial"/>
          <w:b/>
          <w:bCs/>
        </w:rPr>
        <w:t xml:space="preserve"> order made by</w:t>
      </w:r>
      <w:r w:rsidRPr="009B620C" w:rsidR="00687EBC">
        <w:rPr>
          <w:rFonts w:ascii="Arial" w:hAnsi="Arial" w:cs="Arial"/>
          <w:b/>
          <w:bCs/>
        </w:rPr>
        <w:t xml:space="preserve"> </w:t>
      </w:r>
      <w:proofErr w:type="spellStart"/>
      <w:r w:rsidRPr="009B620C" w:rsidR="00687EBC">
        <w:rPr>
          <w:rFonts w:ascii="Arial" w:hAnsi="Arial" w:cs="Arial"/>
          <w:b/>
          <w:bCs/>
        </w:rPr>
        <w:t>His/Her</w:t>
      </w:r>
      <w:proofErr w:type="spellEnd"/>
      <w:r w:rsidRPr="009B620C" w:rsidR="00687EBC">
        <w:rPr>
          <w:rFonts w:ascii="Arial" w:hAnsi="Arial" w:cs="Arial"/>
          <w:b/>
          <w:bCs/>
        </w:rPr>
        <w:t xml:space="preserve"> Honour Judge</w:t>
      </w:r>
      <w:r w:rsidRPr="009B620C" w:rsidR="00316ABD">
        <w:rPr>
          <w:rFonts w:ascii="Arial" w:hAnsi="Arial" w:cs="Arial"/>
          <w:b/>
          <w:bCs/>
        </w:rPr>
        <w:t xml:space="preserve"> </w:t>
      </w:r>
      <w:r w:rsidRPr="009B620C" w:rsidR="00316ABD">
        <w:rPr>
          <w:rFonts w:ascii="Arial" w:hAnsi="Arial" w:cs="Arial"/>
          <w:b/>
          <w:bCs/>
          <w:color w:val="FF0000"/>
        </w:rPr>
        <w:t>[name]</w:t>
      </w:r>
      <w:r w:rsidRPr="009B620C" w:rsidR="00687EBC">
        <w:rPr>
          <w:rFonts w:ascii="Arial" w:hAnsi="Arial" w:cs="Arial"/>
          <w:b/>
          <w:bCs/>
          <w:color w:val="FF0000"/>
        </w:rPr>
        <w:t>/</w:t>
      </w:r>
      <w:r w:rsidRPr="009B620C" w:rsidR="00687EBC">
        <w:rPr>
          <w:rFonts w:ascii="Arial" w:hAnsi="Arial" w:cs="Arial"/>
          <w:b/>
          <w:bCs/>
        </w:rPr>
        <w:t>District Judge</w:t>
      </w:r>
      <w:r w:rsidRPr="009B620C" w:rsidR="00316ABD">
        <w:rPr>
          <w:rFonts w:ascii="Arial" w:hAnsi="Arial" w:cs="Arial"/>
          <w:b/>
          <w:bCs/>
        </w:rPr>
        <w:t xml:space="preserve"> </w:t>
      </w:r>
      <w:r w:rsidRPr="009B620C" w:rsidR="00316ABD">
        <w:rPr>
          <w:rFonts w:ascii="Arial" w:hAnsi="Arial" w:cs="Arial"/>
          <w:b/>
          <w:bCs/>
          <w:color w:val="FF0000"/>
        </w:rPr>
        <w:t>[name]</w:t>
      </w:r>
      <w:r w:rsidRPr="009B620C" w:rsidR="00687EBC">
        <w:rPr>
          <w:rFonts w:ascii="Arial" w:hAnsi="Arial" w:cs="Arial"/>
          <w:b/>
          <w:bCs/>
          <w:color w:val="FF0000"/>
        </w:rPr>
        <w:t>/</w:t>
      </w:r>
      <w:r w:rsidRPr="009B620C" w:rsidR="00687EBC">
        <w:rPr>
          <w:rFonts w:ascii="Arial" w:hAnsi="Arial" w:cs="Arial"/>
          <w:b/>
          <w:bCs/>
        </w:rPr>
        <w:t xml:space="preserve">Magistrates </w:t>
      </w:r>
      <w:r w:rsidRPr="009B620C" w:rsidR="00687EBC">
        <w:rPr>
          <w:rFonts w:ascii="Arial" w:hAnsi="Arial" w:cs="Arial"/>
          <w:b/>
          <w:bCs/>
          <w:color w:val="FF0000"/>
        </w:rPr>
        <w:t xml:space="preserve">[names] </w:t>
      </w:r>
      <w:r w:rsidRPr="009B620C" w:rsidR="00687EBC">
        <w:rPr>
          <w:rFonts w:ascii="Arial" w:hAnsi="Arial" w:cs="Arial"/>
          <w:b/>
          <w:bCs/>
        </w:rPr>
        <w:t xml:space="preserve">sitting with Justices’ Legal Adviser </w:t>
      </w:r>
      <w:r w:rsidRPr="009B620C" w:rsidR="00687EBC">
        <w:rPr>
          <w:rFonts w:ascii="Arial" w:hAnsi="Arial" w:cs="Arial"/>
          <w:b/>
          <w:bCs/>
          <w:color w:val="FF0000"/>
        </w:rPr>
        <w:t xml:space="preserve">[name] </w:t>
      </w:r>
      <w:r w:rsidRPr="009B620C">
        <w:rPr>
          <w:rFonts w:ascii="Arial" w:hAnsi="Arial" w:cs="Arial"/>
          <w:b/>
          <w:bCs/>
        </w:rPr>
        <w:t xml:space="preserve">at a </w:t>
      </w:r>
      <w:r w:rsidRPr="009B620C" w:rsidR="00C30569">
        <w:rPr>
          <w:rFonts w:ascii="Arial" w:hAnsi="Arial" w:cs="Arial"/>
          <w:b/>
          <w:bCs/>
        </w:rPr>
        <w:t xml:space="preserve">decision </w:t>
      </w:r>
      <w:r w:rsidRPr="009B620C">
        <w:rPr>
          <w:rFonts w:ascii="Arial" w:hAnsi="Arial" w:cs="Arial"/>
          <w:b/>
          <w:bCs/>
        </w:rPr>
        <w:t xml:space="preserve">hearing on </w:t>
      </w:r>
      <w:r w:rsidRPr="009B620C" w:rsidR="00687EBC">
        <w:rPr>
          <w:rFonts w:ascii="Arial" w:hAnsi="Arial" w:cs="Arial"/>
          <w:b/>
          <w:bCs/>
          <w:color w:val="FF0000"/>
        </w:rPr>
        <w:t xml:space="preserve">[date] </w:t>
      </w:r>
      <w:r w:rsidRPr="009B620C">
        <w:rPr>
          <w:rFonts w:ascii="Arial" w:hAnsi="Arial" w:cs="Arial"/>
          <w:b/>
          <w:bCs/>
        </w:rPr>
        <w:t>which was attended/held remotely</w:t>
      </w:r>
    </w:p>
    <w:p w:rsidRPr="009B620C" w:rsidR="00590E4C" w:rsidP="00C30569" w:rsidRDefault="00590E4C" w14:paraId="483DC3AF" w14:textId="77777777">
      <w:pPr>
        <w:tabs>
          <w:tab w:val="left" w:pos="3935"/>
          <w:tab w:val="left" w:pos="5506"/>
        </w:tabs>
        <w:spacing w:before="0" w:line="276" w:lineRule="auto"/>
        <w:ind w:left="0" w:firstLine="0"/>
        <w:contextualSpacing/>
        <w:jc w:val="left"/>
        <w:rPr>
          <w:rFonts w:ascii="Arial" w:hAnsi="Arial" w:cs="Arial"/>
          <w:b/>
        </w:rPr>
      </w:pPr>
    </w:p>
    <w:p w:rsidRPr="009B620C" w:rsidR="009E7904" w:rsidP="009E7904" w:rsidRDefault="009E7904" w14:paraId="546DF51A" w14:textId="77777777">
      <w:pPr>
        <w:tabs>
          <w:tab w:val="left" w:pos="3935"/>
          <w:tab w:val="left" w:pos="5506"/>
        </w:tabs>
        <w:spacing w:before="0" w:line="276" w:lineRule="auto"/>
        <w:ind w:left="0" w:firstLine="0"/>
        <w:contextualSpacing/>
        <w:jc w:val="left"/>
        <w:rPr>
          <w:rFonts w:ascii="Arial" w:hAnsi="Arial" w:cs="Arial"/>
          <w:b/>
        </w:rPr>
      </w:pPr>
    </w:p>
    <w:p w:rsidRPr="009B620C" w:rsidR="009E7904" w:rsidP="009E7904" w:rsidRDefault="009E7904" w14:paraId="333B79F9" w14:textId="77777777">
      <w:pPr>
        <w:tabs>
          <w:tab w:val="left" w:pos="3935"/>
          <w:tab w:val="left" w:pos="5506"/>
        </w:tabs>
        <w:spacing w:before="0" w:line="276" w:lineRule="auto"/>
        <w:ind w:left="0" w:firstLine="0"/>
        <w:contextualSpacing/>
        <w:jc w:val="left"/>
        <w:rPr>
          <w:rFonts w:ascii="Arial" w:hAnsi="Arial" w:cs="Arial"/>
          <w:b/>
        </w:rPr>
      </w:pPr>
    </w:p>
    <w:p w:rsidRPr="009B620C" w:rsidR="009E7904" w:rsidP="009E7904" w:rsidRDefault="009E7904" w14:paraId="6FAB6B85" w14:textId="1960D797">
      <w:pPr>
        <w:tabs>
          <w:tab w:val="left" w:pos="3935"/>
          <w:tab w:val="left" w:pos="5506"/>
        </w:tabs>
        <w:spacing w:before="0" w:line="276" w:lineRule="auto"/>
        <w:ind w:left="0" w:firstLine="0"/>
        <w:contextualSpacing/>
        <w:jc w:val="left"/>
        <w:rPr>
          <w:rFonts w:ascii="Arial" w:hAnsi="Arial" w:cs="Arial"/>
          <w:b/>
        </w:rPr>
      </w:pPr>
      <w:bookmarkStart w:name="_Hlk208345062" w:id="1"/>
      <w:r w:rsidRPr="009B620C">
        <w:rPr>
          <w:rFonts w:ascii="Arial" w:hAnsi="Arial" w:cs="Arial"/>
          <w:b/>
        </w:rPr>
        <w:t>IMPORTANT NOTICES</w:t>
      </w:r>
    </w:p>
    <w:p w:rsidRPr="009B620C" w:rsidR="005A1570" w:rsidP="009E7904" w:rsidRDefault="005A1570" w14:paraId="037275A3" w14:textId="77777777">
      <w:pPr>
        <w:tabs>
          <w:tab w:val="left" w:pos="3935"/>
          <w:tab w:val="left" w:pos="5506"/>
        </w:tabs>
        <w:spacing w:before="0" w:line="276" w:lineRule="auto"/>
        <w:ind w:left="0" w:firstLine="0"/>
        <w:contextualSpacing/>
        <w:jc w:val="left"/>
        <w:rPr>
          <w:rFonts w:ascii="Arial" w:hAnsi="Arial" w:cs="Arial"/>
          <w:b/>
        </w:rPr>
      </w:pPr>
    </w:p>
    <w:p w:rsidRPr="009B620C" w:rsidR="005A1570" w:rsidP="005A1570" w:rsidRDefault="005A1570" w14:paraId="06DEC91E" w14:textId="77777777">
      <w:pPr>
        <w:spacing w:line="276" w:lineRule="auto"/>
        <w:ind w:left="0" w:firstLine="0"/>
        <w:rPr>
          <w:rFonts w:ascii="Arial" w:hAnsi="Arial" w:cs="Arial"/>
          <w:b/>
          <w:u w:val="single"/>
        </w:rPr>
      </w:pPr>
      <w:r w:rsidRPr="009B620C">
        <w:rPr>
          <w:rFonts w:ascii="Arial" w:hAnsi="Arial" w:cs="Arial"/>
          <w:b/>
          <w:u w:val="single"/>
        </w:rPr>
        <w:t>Child arrangements orders warnings</w:t>
      </w:r>
    </w:p>
    <w:p w:rsidRPr="009B620C" w:rsidR="005A1570" w:rsidP="005A1570" w:rsidRDefault="005A1570" w14:paraId="2BD63D85" w14:textId="77777777">
      <w:pPr>
        <w:spacing w:line="276" w:lineRule="auto"/>
        <w:ind w:left="0" w:firstLine="0"/>
        <w:rPr>
          <w:rFonts w:ascii="Arial" w:hAnsi="Arial" w:cs="Arial"/>
          <w:b/>
        </w:rPr>
      </w:pPr>
      <w:r w:rsidRPr="009B620C">
        <w:rPr>
          <w:rFonts w:ascii="Arial" w:hAnsi="Arial" w:cs="Arial"/>
          <w:b/>
        </w:rPr>
        <w:t>This order includes a child arrangements order (the part of the order setting out living arrangements for a child and about time to be spent or contact with another person).  If you do not do what the child arrangements order says you may be made to do unpaid work or pay financial compensation. You may also be held to be in contempt of court and imprisoned or fined, or your assets may be seized.</w:t>
      </w:r>
    </w:p>
    <w:p w:rsidRPr="009B620C" w:rsidR="005A1570" w:rsidP="005A1570" w:rsidRDefault="005A1570" w14:paraId="5502E4F1" w14:textId="77777777">
      <w:pPr>
        <w:spacing w:line="276" w:lineRule="auto"/>
        <w:ind w:left="0" w:firstLine="0"/>
        <w:rPr>
          <w:rFonts w:ascii="Arial" w:hAnsi="Arial" w:cs="Arial"/>
          <w:b/>
        </w:rPr>
      </w:pPr>
      <w:r w:rsidRPr="009B620C">
        <w:rPr>
          <w:rFonts w:ascii="Arial" w:hAnsi="Arial" w:cs="Arial"/>
          <w:b/>
        </w:rPr>
        <w:t xml:space="preserve">It is a criminal offence to take a child out of the United Kingdom without the consent of everybody with parental responsibility unless the court has given permission. </w:t>
      </w:r>
    </w:p>
    <w:p w:rsidRPr="009B620C" w:rsidR="005A1570" w:rsidP="005A1570" w:rsidRDefault="005A1570" w14:paraId="6B15D248" w14:textId="77777777">
      <w:pPr>
        <w:spacing w:line="276" w:lineRule="auto"/>
        <w:rPr>
          <w:rFonts w:ascii="Arial" w:hAnsi="Arial" w:cs="Arial"/>
          <w:b/>
        </w:rPr>
      </w:pPr>
      <w:r w:rsidRPr="009B620C">
        <w:rPr>
          <w:rFonts w:ascii="Arial" w:hAnsi="Arial" w:cs="Arial"/>
          <w:b/>
        </w:rPr>
        <w:t>While a child arrangements order is in force in relation to a child nobody may:</w:t>
      </w:r>
    </w:p>
    <w:p w:rsidRPr="009B620C" w:rsidR="005A1570" w:rsidP="005A1570" w:rsidRDefault="005A1570" w14:paraId="3F31011A" w14:textId="77777777">
      <w:pPr>
        <w:pStyle w:val="ListParagraph"/>
        <w:numPr>
          <w:ilvl w:val="1"/>
          <w:numId w:val="7"/>
        </w:numPr>
        <w:spacing w:line="276" w:lineRule="auto"/>
        <w:rPr>
          <w:rFonts w:ascii="Arial" w:hAnsi="Arial" w:cs="Arial"/>
          <w:b/>
          <w:sz w:val="24"/>
          <w:szCs w:val="24"/>
        </w:rPr>
      </w:pPr>
      <w:r w:rsidRPr="009B620C">
        <w:rPr>
          <w:rFonts w:ascii="Arial" w:hAnsi="Arial" w:cs="Arial"/>
          <w:b/>
          <w:sz w:val="24"/>
          <w:szCs w:val="24"/>
        </w:rPr>
        <w:t>cause the child to be known by a new surname</w:t>
      </w:r>
    </w:p>
    <w:p w:rsidRPr="009B620C" w:rsidR="005A1570" w:rsidP="005A1570" w:rsidRDefault="005A1570" w14:paraId="5604207B" w14:textId="77777777">
      <w:pPr>
        <w:pStyle w:val="ListParagraph"/>
        <w:numPr>
          <w:ilvl w:val="1"/>
          <w:numId w:val="7"/>
        </w:numPr>
        <w:spacing w:line="276" w:lineRule="auto"/>
        <w:rPr>
          <w:rFonts w:ascii="Arial" w:hAnsi="Arial" w:cs="Arial"/>
          <w:b/>
          <w:sz w:val="24"/>
          <w:szCs w:val="24"/>
        </w:rPr>
      </w:pPr>
      <w:r w:rsidRPr="009B620C">
        <w:rPr>
          <w:rFonts w:ascii="Arial" w:hAnsi="Arial" w:cs="Arial"/>
          <w:b/>
          <w:sz w:val="24"/>
          <w:szCs w:val="24"/>
        </w:rPr>
        <w:t>remove the child from the United Kingdom</w:t>
      </w:r>
    </w:p>
    <w:p w:rsidRPr="009B620C" w:rsidR="005A1570" w:rsidP="005A1570" w:rsidRDefault="005A1570" w14:paraId="775EE6F2" w14:textId="77777777">
      <w:pPr>
        <w:spacing w:line="276" w:lineRule="auto"/>
        <w:ind w:left="0" w:firstLine="0"/>
        <w:rPr>
          <w:rFonts w:ascii="Arial" w:hAnsi="Arial" w:cs="Arial"/>
          <w:b/>
        </w:rPr>
      </w:pPr>
      <w:r w:rsidRPr="009B620C">
        <w:rPr>
          <w:rFonts w:ascii="Arial" w:hAnsi="Arial" w:cs="Arial"/>
          <w:b/>
        </w:rPr>
        <w:t xml:space="preserve">without the written consent of every person with parental responsibility for the child or leave of the court. </w:t>
      </w:r>
    </w:p>
    <w:p w:rsidRPr="009B620C" w:rsidR="005A1570" w:rsidP="005A1570" w:rsidRDefault="005A1570" w14:paraId="0ECED112" w14:textId="77777777">
      <w:pPr>
        <w:spacing w:line="276" w:lineRule="auto"/>
        <w:ind w:left="0" w:firstLine="0"/>
        <w:rPr>
          <w:rFonts w:ascii="Arial" w:hAnsi="Arial" w:cs="Arial"/>
          <w:b/>
        </w:rPr>
      </w:pPr>
      <w:r w:rsidRPr="009B620C">
        <w:rPr>
          <w:rFonts w:ascii="Arial" w:hAnsi="Arial" w:cs="Arial"/>
          <w:b/>
        </w:rPr>
        <w:t>However, this does not prevent the removal the child from the United Kingdom by a person named in the child arrangements order as a person with whom the child is to live for a period of less than one month.</w:t>
      </w:r>
    </w:p>
    <w:p w:rsidRPr="009B620C" w:rsidR="005A1570" w:rsidP="009E7904" w:rsidRDefault="005A1570" w14:paraId="46D84F1C" w14:textId="77777777">
      <w:pPr>
        <w:tabs>
          <w:tab w:val="left" w:pos="3935"/>
          <w:tab w:val="left" w:pos="5506"/>
        </w:tabs>
        <w:spacing w:before="0" w:line="276" w:lineRule="auto"/>
        <w:ind w:left="0" w:firstLine="0"/>
        <w:contextualSpacing/>
        <w:jc w:val="left"/>
        <w:rPr>
          <w:rFonts w:ascii="Arial" w:hAnsi="Arial" w:cs="Arial"/>
          <w:b/>
        </w:rPr>
      </w:pPr>
    </w:p>
    <w:p w:rsidRPr="009B620C" w:rsidR="009E7904" w:rsidP="009E7904" w:rsidRDefault="009E7904" w14:paraId="01BF4F09" w14:textId="77777777">
      <w:pPr>
        <w:tabs>
          <w:tab w:val="left" w:pos="3935"/>
          <w:tab w:val="left" w:pos="5506"/>
        </w:tabs>
        <w:spacing w:before="0" w:line="276" w:lineRule="auto"/>
        <w:contextualSpacing/>
        <w:jc w:val="left"/>
        <w:rPr>
          <w:rFonts w:ascii="Arial" w:hAnsi="Arial" w:cs="Arial"/>
          <w:b/>
        </w:rPr>
      </w:pPr>
    </w:p>
    <w:p w:rsidRPr="009B620C" w:rsidR="009E7904" w:rsidP="009E7904" w:rsidRDefault="009E7904" w14:paraId="2347CE95" w14:textId="77777777">
      <w:pPr>
        <w:spacing w:before="0" w:line="276" w:lineRule="auto"/>
        <w:ind w:left="0" w:firstLine="0"/>
        <w:jc w:val="left"/>
        <w:rPr>
          <w:rFonts w:ascii="Arial" w:hAnsi="Arial" w:cs="Arial"/>
          <w:b/>
          <w:u w:val="single"/>
        </w:rPr>
      </w:pPr>
      <w:r w:rsidRPr="009B620C">
        <w:rPr>
          <w:rFonts w:ascii="Arial" w:hAnsi="Arial" w:cs="Arial"/>
          <w:b/>
          <w:u w:val="single"/>
        </w:rPr>
        <w:t>Confidentiality warning</w:t>
      </w:r>
    </w:p>
    <w:p w:rsidRPr="009B620C" w:rsidR="009E7904" w:rsidP="009E7904" w:rsidRDefault="009E7904" w14:paraId="14CCFA75" w14:textId="77777777">
      <w:pPr>
        <w:ind w:left="0" w:firstLine="0"/>
        <w:jc w:val="left"/>
        <w:rPr>
          <w:rFonts w:ascii="Arial" w:hAnsi="Arial" w:cs="Arial"/>
          <w:b/>
          <w:bCs/>
        </w:rPr>
      </w:pPr>
      <w:r w:rsidRPr="009B620C">
        <w:rPr>
          <w:rFonts w:ascii="Arial" w:hAnsi="Arial" w:cs="Arial"/>
          <w:b/>
          <w:bCs/>
        </w:rPr>
        <w:t>Until the conclusion of the proceedings no person shall publish to the public at large or any section of the public without the court’s permission any material which is intended or likely to identify the child/children</w:t>
      </w:r>
      <w:r w:rsidRPr="009B620C">
        <w:rPr>
          <w:rFonts w:ascii="Arial" w:hAnsi="Arial" w:cs="Arial"/>
          <w:b/>
          <w:bCs/>
          <w:color w:val="FF0000"/>
        </w:rPr>
        <w:t xml:space="preserve"> </w:t>
      </w:r>
      <w:r w:rsidRPr="009B620C">
        <w:rPr>
          <w:rFonts w:ascii="Arial" w:hAnsi="Arial" w:cs="Arial"/>
          <w:b/>
          <w:bCs/>
        </w:rPr>
        <w:t>as being involved in these proceedings or an address or school as being that of the child/children. Any person who does so is guilty of an offence.</w:t>
      </w:r>
    </w:p>
    <w:p w:rsidRPr="009B620C" w:rsidR="009E7904" w:rsidP="009E7904" w:rsidRDefault="009E7904" w14:paraId="16B11A32" w14:textId="77777777">
      <w:pPr>
        <w:jc w:val="left"/>
        <w:rPr>
          <w:rFonts w:ascii="Arial" w:hAnsi="Arial" w:cs="Arial"/>
        </w:rPr>
      </w:pPr>
    </w:p>
    <w:p w:rsidRPr="009B620C" w:rsidR="009E7904" w:rsidP="009E7904" w:rsidRDefault="009E7904" w14:paraId="2346B2C7" w14:textId="77777777">
      <w:pPr>
        <w:ind w:left="0" w:firstLine="0"/>
        <w:jc w:val="left"/>
        <w:rPr>
          <w:rFonts w:ascii="Arial" w:hAnsi="Arial" w:cs="Arial"/>
          <w:b/>
          <w:bCs/>
        </w:rPr>
      </w:pPr>
      <w:r w:rsidRPr="009B620C">
        <w:rPr>
          <w:rFonts w:ascii="Arial" w:hAnsi="Arial" w:cs="Arial"/>
          <w:b/>
          <w:bCs/>
        </w:rPr>
        <w:t>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rsidRPr="009B620C" w:rsidR="009E7904" w:rsidP="009E7904" w:rsidRDefault="009E7904" w14:paraId="6A454220" w14:textId="77777777">
      <w:pPr>
        <w:jc w:val="left"/>
        <w:rPr>
          <w:rFonts w:ascii="Arial" w:hAnsi="Arial" w:cs="Arial"/>
        </w:rPr>
      </w:pPr>
    </w:p>
    <w:p w:rsidRPr="009B620C" w:rsidR="009E7904" w:rsidP="009E7904" w:rsidRDefault="009E7904" w14:paraId="7E06AA8D" w14:textId="77777777">
      <w:pPr>
        <w:ind w:left="0" w:firstLine="0"/>
        <w:jc w:val="left"/>
        <w:rPr>
          <w:rFonts w:ascii="Arial" w:hAnsi="Arial" w:cs="Arial"/>
          <w:b/>
          <w:bCs/>
        </w:rPr>
      </w:pPr>
      <w:r w:rsidRPr="009B620C">
        <w:rPr>
          <w:rFonts w:ascii="Arial" w:hAnsi="Arial" w:cs="Arial"/>
          <w:b/>
          <w:bCs/>
        </w:rPr>
        <w:t>Information related to the proceedings must not be communicated to any person other than as allowed by Rules 12.73 or 12.75 or Practice Direction 12G of the Family Procedure Rules 2010.</w:t>
      </w:r>
    </w:p>
    <w:p w:rsidRPr="009B620C" w:rsidR="009E7904" w:rsidP="009E7904" w:rsidRDefault="009E7904" w14:paraId="60C9D6C3" w14:textId="77777777">
      <w:pPr>
        <w:ind w:left="0" w:firstLine="0"/>
        <w:jc w:val="left"/>
        <w:rPr>
          <w:rFonts w:ascii="Arial" w:hAnsi="Arial" w:cs="Arial"/>
          <w:b/>
          <w:bCs/>
        </w:rPr>
      </w:pPr>
    </w:p>
    <w:bookmarkEnd w:id="1"/>
    <w:p w:rsidRPr="009B620C" w:rsidR="00F74F6E" w:rsidP="00C30569" w:rsidRDefault="00F74F6E" w14:paraId="66D175CB" w14:textId="0CA0E60F">
      <w:pPr>
        <w:spacing w:line="276" w:lineRule="auto"/>
        <w:ind w:left="0" w:firstLine="0"/>
        <w:rPr>
          <w:rFonts w:ascii="Arial" w:hAnsi="Arial" w:cs="Arial"/>
          <w:b/>
        </w:rPr>
      </w:pPr>
    </w:p>
    <w:p w:rsidRPr="009B620C" w:rsidR="00C30569" w:rsidP="001C7D1A" w:rsidRDefault="00C30569" w14:paraId="2F9A4EFE" w14:textId="77777777">
      <w:pPr>
        <w:spacing w:before="0" w:line="276" w:lineRule="auto"/>
        <w:ind w:left="0" w:firstLine="0"/>
        <w:jc w:val="left"/>
        <w:rPr>
          <w:rFonts w:ascii="Arial" w:hAnsi="Arial" w:cs="Arial"/>
          <w:b/>
        </w:rPr>
      </w:pPr>
    </w:p>
    <w:p w:rsidRPr="009B620C" w:rsidR="002904CC" w:rsidP="009E7904" w:rsidRDefault="001C7D1A" w14:paraId="117EDADD" w14:textId="179328A2">
      <w:pPr>
        <w:tabs>
          <w:tab w:val="right" w:pos="7720"/>
        </w:tabs>
        <w:spacing w:line="276" w:lineRule="auto"/>
        <w:ind w:left="0" w:firstLine="0"/>
        <w:jc w:val="left"/>
        <w:rPr>
          <w:rFonts w:ascii="Arial" w:hAnsi="Arial" w:cs="Arial"/>
        </w:rPr>
      </w:pPr>
      <w:r w:rsidRPr="009B620C">
        <w:rPr>
          <w:rFonts w:ascii="Arial" w:hAnsi="Arial" w:cs="Arial"/>
          <w:b/>
        </w:rPr>
        <w:t>The court makes the following orders</w:t>
      </w:r>
      <w:r w:rsidRPr="009B620C" w:rsidR="00590E4C">
        <w:rPr>
          <w:rFonts w:ascii="Arial" w:hAnsi="Arial" w:cs="Arial"/>
          <w:b/>
        </w:rPr>
        <w:t xml:space="preserve"> </w:t>
      </w:r>
      <w:r w:rsidRPr="009B620C" w:rsidR="002904CC">
        <w:rPr>
          <w:rFonts w:ascii="Arial" w:hAnsi="Arial" w:cs="Arial"/>
          <w:b/>
        </w:rPr>
        <w:t>[BY CONSENT] / [SAVE AS</w:t>
      </w:r>
      <w:r w:rsidRPr="009B620C" w:rsidR="009E7904">
        <w:rPr>
          <w:rFonts w:ascii="Arial" w:hAnsi="Arial" w:cs="Arial"/>
          <w:b/>
        </w:rPr>
        <w:t xml:space="preserve"> T</w:t>
      </w:r>
      <w:r w:rsidRPr="009B620C" w:rsidR="002904CC">
        <w:rPr>
          <w:rFonts w:ascii="Arial" w:hAnsi="Arial" w:cs="Arial"/>
          <w:b/>
        </w:rPr>
        <w:t>O</w:t>
      </w:r>
      <w:r w:rsidRPr="009B620C" w:rsidR="009E7904">
        <w:rPr>
          <w:rFonts w:ascii="Arial" w:hAnsi="Arial" w:cs="Arial"/>
          <w:b/>
        </w:rPr>
        <w:t xml:space="preserve"> </w:t>
      </w:r>
      <w:r w:rsidRPr="009B620C" w:rsidR="002904CC">
        <w:rPr>
          <w:rFonts w:ascii="Arial" w:hAnsi="Arial" w:cs="Arial"/>
          <w:b/>
        </w:rPr>
        <w:t xml:space="preserve">PARAGRAPHS </w:t>
      </w:r>
      <w:r w:rsidRPr="009B620C" w:rsidR="002904CC">
        <w:rPr>
          <w:rFonts w:ascii="Arial" w:hAnsi="Arial" w:cs="Arial"/>
          <w:b/>
          <w:color w:val="FF0000"/>
        </w:rPr>
        <w:t>[</w:t>
      </w:r>
      <w:r w:rsidRPr="009B620C" w:rsidR="002904CC">
        <w:rPr>
          <w:rFonts w:ascii="Arial" w:hAnsi="Arial" w:cs="Arial"/>
          <w:b/>
          <w:i/>
          <w:iCs/>
          <w:color w:val="FF0000"/>
        </w:rPr>
        <w:t>PARA NUMBERS</w:t>
      </w:r>
      <w:r w:rsidRPr="009B620C" w:rsidR="002904CC">
        <w:rPr>
          <w:rFonts w:ascii="Arial" w:hAnsi="Arial" w:cs="Arial"/>
          <w:b/>
          <w:color w:val="FF0000"/>
        </w:rPr>
        <w:t>]]</w:t>
      </w:r>
    </w:p>
    <w:p w:rsidRPr="009B620C" w:rsidR="001C7D1A" w:rsidP="001C7D1A" w:rsidRDefault="001C7D1A" w14:paraId="186C5333" w14:textId="4A9EF992">
      <w:pPr>
        <w:spacing w:before="0" w:line="276" w:lineRule="auto"/>
        <w:ind w:left="0" w:firstLine="0"/>
        <w:jc w:val="left"/>
        <w:rPr>
          <w:rFonts w:ascii="Arial" w:hAnsi="Arial" w:cs="Arial"/>
          <w:b/>
        </w:rPr>
      </w:pPr>
    </w:p>
    <w:p w:rsidRPr="009B620C" w:rsidR="00462BE3" w:rsidP="00C30569" w:rsidRDefault="00462BE3" w14:paraId="2B2C0E2B" w14:textId="77777777">
      <w:pPr>
        <w:rPr>
          <w:rFonts w:ascii="Arial" w:hAnsi="Arial" w:cs="Arial"/>
          <w:b/>
        </w:rPr>
      </w:pPr>
      <w:bookmarkStart w:name="BMC_20" w:id="2"/>
      <w:r w:rsidRPr="009B620C">
        <w:rPr>
          <w:rFonts w:ascii="Arial" w:hAnsi="Arial" w:cs="Arial"/>
          <w:b/>
        </w:rPr>
        <w:t>Live with order</w:t>
      </w:r>
    </w:p>
    <w:p w:rsidRPr="009B620C" w:rsidR="00462BE3" w:rsidP="0004100C" w:rsidRDefault="00462BE3" w14:paraId="0AA98BA0" w14:textId="58A28631">
      <w:pPr>
        <w:pStyle w:val="ListParagraph"/>
        <w:numPr>
          <w:ilvl w:val="0"/>
          <w:numId w:val="29"/>
        </w:numPr>
        <w:tabs>
          <w:tab w:val="num" w:pos="1134"/>
        </w:tabs>
        <w:rPr>
          <w:rFonts w:ascii="Arial" w:hAnsi="Arial" w:cs="Arial"/>
        </w:rPr>
      </w:pPr>
      <w:r w:rsidRPr="009B620C">
        <w:rPr>
          <w:rFonts w:ascii="Arial" w:hAnsi="Arial" w:cs="Arial"/>
        </w:rPr>
        <w:t>The children shall live with</w:t>
      </w:r>
      <w:r w:rsidRPr="009B620C" w:rsidR="009E7904">
        <w:rPr>
          <w:rFonts w:ascii="Arial" w:hAnsi="Arial" w:cs="Arial"/>
        </w:rPr>
        <w:t xml:space="preserve"> </w:t>
      </w:r>
      <w:r w:rsidRPr="009B620C" w:rsidR="009E7904">
        <w:rPr>
          <w:rFonts w:ascii="Arial" w:hAnsi="Arial" w:cs="Arial"/>
          <w:color w:val="FF0000"/>
        </w:rPr>
        <w:t>[name]</w:t>
      </w:r>
      <w:r w:rsidRPr="009B620C">
        <w:rPr>
          <w:rFonts w:ascii="Arial" w:hAnsi="Arial" w:cs="Arial"/>
          <w:color w:val="FF0000"/>
        </w:rPr>
        <w:t>.</w:t>
      </w:r>
    </w:p>
    <w:p w:rsidRPr="009B620C" w:rsidR="001C3782" w:rsidP="001C3782" w:rsidRDefault="001C3782" w14:paraId="06D3B862" w14:textId="77777777">
      <w:pPr>
        <w:pStyle w:val="ListParagraph"/>
        <w:ind w:left="1134"/>
        <w:jc w:val="both"/>
        <w:rPr>
          <w:rFonts w:ascii="Arial" w:hAnsi="Arial" w:cs="Arial"/>
          <w:sz w:val="24"/>
          <w:szCs w:val="24"/>
        </w:rPr>
      </w:pPr>
    </w:p>
    <w:p w:rsidRPr="009B620C" w:rsidR="00462BE3" w:rsidP="00C30569" w:rsidRDefault="001C3782" w14:paraId="49A99ED8" w14:textId="7C51E9AD">
      <w:pPr>
        <w:rPr>
          <w:rFonts w:ascii="Arial" w:hAnsi="Arial" w:cs="Arial"/>
          <w:b/>
        </w:rPr>
      </w:pPr>
      <w:bookmarkStart w:name="BMC_21_1" w:id="3"/>
      <w:bookmarkStart w:name="BMC_21" w:id="4"/>
      <w:bookmarkEnd w:id="2"/>
      <w:r w:rsidRPr="009B620C">
        <w:rPr>
          <w:rFonts w:ascii="Arial" w:hAnsi="Arial" w:cs="Arial"/>
          <w:b/>
        </w:rPr>
        <w:t>Time Spent/Contact Order</w:t>
      </w:r>
    </w:p>
    <w:p w:rsidRPr="009B620C" w:rsidR="001C3782" w:rsidP="00C30569" w:rsidRDefault="001C3782" w14:paraId="6D7E9EA3" w14:textId="77777777">
      <w:pPr>
        <w:rPr>
          <w:rFonts w:ascii="Arial" w:hAnsi="Arial" w:cs="Arial"/>
          <w:b/>
        </w:rPr>
      </w:pPr>
    </w:p>
    <w:p w:rsidRPr="009B620C" w:rsidR="00462BE3" w:rsidP="0004100C" w:rsidRDefault="009E7904" w14:paraId="0B3F90D3" w14:textId="239D6F8A">
      <w:pPr>
        <w:pStyle w:val="ListParagraph"/>
        <w:numPr>
          <w:ilvl w:val="0"/>
          <w:numId w:val="29"/>
        </w:numPr>
        <w:rPr>
          <w:rFonts w:ascii="Arial" w:hAnsi="Arial" w:cs="Arial"/>
        </w:rPr>
      </w:pPr>
      <w:bookmarkStart w:name="BMC_21_2" w:id="5"/>
      <w:bookmarkEnd w:id="3"/>
      <w:r w:rsidRPr="009B620C">
        <w:rPr>
          <w:rFonts w:ascii="Arial" w:hAnsi="Arial" w:cs="Arial"/>
          <w:color w:val="FF0000"/>
        </w:rPr>
        <w:t xml:space="preserve">[name] </w:t>
      </w:r>
      <w:r w:rsidRPr="009B620C" w:rsidR="00462BE3">
        <w:rPr>
          <w:rFonts w:ascii="Arial" w:hAnsi="Arial" w:cs="Arial"/>
        </w:rPr>
        <w:t>must make sure that the child</w:t>
      </w:r>
      <w:r w:rsidRPr="009B620C">
        <w:rPr>
          <w:rFonts w:ascii="Arial" w:hAnsi="Arial" w:cs="Arial"/>
        </w:rPr>
        <w:t>ren</w:t>
      </w:r>
      <w:r w:rsidRPr="009B620C" w:rsidR="00462BE3">
        <w:rPr>
          <w:rFonts w:ascii="Arial" w:hAnsi="Arial" w:cs="Arial"/>
        </w:rPr>
        <w:t xml:space="preserve"> spend time or otherwise have contact with</w:t>
      </w:r>
      <w:r w:rsidRPr="009B620C">
        <w:rPr>
          <w:rFonts w:ascii="Arial" w:hAnsi="Arial" w:cs="Arial"/>
        </w:rPr>
        <w:t xml:space="preserve"> </w:t>
      </w:r>
      <w:r w:rsidRPr="009B620C">
        <w:rPr>
          <w:rFonts w:ascii="Arial" w:hAnsi="Arial" w:cs="Arial"/>
          <w:color w:val="FF0000"/>
        </w:rPr>
        <w:t xml:space="preserve">[name] </w:t>
      </w:r>
      <w:r w:rsidRPr="009B620C" w:rsidR="00462BE3">
        <w:rPr>
          <w:rFonts w:ascii="Arial" w:hAnsi="Arial" w:cs="Arial"/>
        </w:rPr>
        <w:t>as follows:</w:t>
      </w:r>
      <w:r w:rsidRPr="009B620C">
        <w:rPr>
          <w:rFonts w:ascii="Arial" w:hAnsi="Arial" w:cs="Arial"/>
        </w:rPr>
        <w:t xml:space="preserve"> </w:t>
      </w:r>
    </w:p>
    <w:p w:rsidRPr="009B620C" w:rsidR="009E7904" w:rsidP="009E7904" w:rsidRDefault="009E7904" w14:paraId="749265E2" w14:textId="6A36C4AB">
      <w:pPr>
        <w:pStyle w:val="ListParagraph"/>
        <w:ind w:left="714"/>
        <w:jc w:val="both"/>
        <w:rPr>
          <w:rFonts w:ascii="Arial" w:hAnsi="Arial" w:cs="Arial"/>
          <w:color w:val="FF0000"/>
          <w:sz w:val="24"/>
          <w:szCs w:val="24"/>
        </w:rPr>
      </w:pPr>
      <w:r w:rsidRPr="009B620C">
        <w:rPr>
          <w:rFonts w:ascii="Arial" w:hAnsi="Arial" w:cs="Arial"/>
          <w:color w:val="FF0000"/>
          <w:sz w:val="24"/>
          <w:szCs w:val="24"/>
        </w:rPr>
        <w:t>[set out arrangements]</w:t>
      </w:r>
    </w:p>
    <w:p w:rsidRPr="009B620C" w:rsidR="001C3782" w:rsidP="001C3782" w:rsidRDefault="001C3782" w14:paraId="4DA9C6F8" w14:textId="77777777">
      <w:pPr>
        <w:pStyle w:val="ListParagraph"/>
        <w:ind w:left="1134"/>
        <w:jc w:val="both"/>
        <w:rPr>
          <w:rFonts w:ascii="Arial" w:hAnsi="Arial" w:cs="Arial"/>
          <w:sz w:val="24"/>
          <w:szCs w:val="24"/>
        </w:rPr>
      </w:pPr>
    </w:p>
    <w:p w:rsidRPr="009B620C" w:rsidR="00462BE3" w:rsidP="00C30569" w:rsidRDefault="00462BE3" w14:paraId="4116B795" w14:textId="77777777">
      <w:pPr>
        <w:rPr>
          <w:rFonts w:ascii="Arial" w:hAnsi="Arial" w:cs="Arial"/>
          <w:b/>
        </w:rPr>
      </w:pPr>
      <w:bookmarkStart w:name="BMC_22_1" w:id="6"/>
      <w:bookmarkStart w:name="BMC_22" w:id="7"/>
      <w:bookmarkEnd w:id="4"/>
      <w:bookmarkEnd w:id="5"/>
      <w:r w:rsidRPr="009B620C">
        <w:rPr>
          <w:rFonts w:ascii="Arial" w:hAnsi="Arial" w:cs="Arial"/>
          <w:b/>
        </w:rPr>
        <w:t>Contact directions and conditions</w:t>
      </w:r>
    </w:p>
    <w:p w:rsidRPr="009B620C" w:rsidR="0004100C" w:rsidP="0004100C" w:rsidRDefault="00462BE3" w14:paraId="156E1E7F" w14:textId="77777777">
      <w:pPr>
        <w:pStyle w:val="ListParagraph"/>
        <w:numPr>
          <w:ilvl w:val="0"/>
          <w:numId w:val="29"/>
        </w:numPr>
        <w:tabs>
          <w:tab w:val="num" w:pos="1134"/>
        </w:tabs>
        <w:rPr>
          <w:rFonts w:ascii="Arial" w:hAnsi="Arial" w:cs="Arial"/>
        </w:rPr>
      </w:pPr>
      <w:bookmarkStart w:name="BMC_22_2" w:id="8"/>
      <w:bookmarkEnd w:id="6"/>
      <w:r w:rsidRPr="009B620C">
        <w:rPr>
          <w:rFonts w:ascii="Arial" w:hAnsi="Arial" w:cs="Arial"/>
        </w:rPr>
        <w:t>The following conditions apply to contact:</w:t>
      </w:r>
    </w:p>
    <w:p w:rsidRPr="009B620C" w:rsidR="00462BE3" w:rsidP="0004100C" w:rsidRDefault="00462BE3" w14:paraId="183EE7C7" w14:textId="1F54DB4F">
      <w:pPr>
        <w:pStyle w:val="ListParagraph"/>
        <w:numPr>
          <w:ilvl w:val="1"/>
          <w:numId w:val="29"/>
        </w:numPr>
        <w:rPr>
          <w:rFonts w:ascii="Arial" w:hAnsi="Arial" w:cs="Arial"/>
        </w:rPr>
      </w:pPr>
      <w:r w:rsidRPr="009B620C">
        <w:rPr>
          <w:rFonts w:ascii="Arial" w:hAnsi="Arial" w:cs="Arial"/>
        </w:rPr>
        <w:t>handovers at the start of contact will be at</w:t>
      </w:r>
      <w:r w:rsidRPr="009B620C" w:rsidR="009E7904">
        <w:rPr>
          <w:rFonts w:ascii="Arial" w:hAnsi="Arial" w:cs="Arial"/>
        </w:rPr>
        <w:t xml:space="preserve"> </w:t>
      </w:r>
      <w:r w:rsidRPr="009B620C" w:rsidR="009E7904">
        <w:rPr>
          <w:rFonts w:ascii="Arial" w:hAnsi="Arial" w:cs="Arial"/>
          <w:color w:val="FF0000"/>
        </w:rPr>
        <w:t>[insert location]</w:t>
      </w:r>
      <w:r w:rsidRPr="009B620C">
        <w:rPr>
          <w:rFonts w:ascii="Arial" w:hAnsi="Arial" w:cs="Arial"/>
          <w:color w:val="FF0000"/>
        </w:rPr>
        <w:t xml:space="preserve"> </w:t>
      </w:r>
      <w:r w:rsidRPr="009B620C">
        <w:rPr>
          <w:rFonts w:ascii="Arial" w:hAnsi="Arial" w:cs="Arial"/>
        </w:rPr>
        <w:t xml:space="preserve">and </w:t>
      </w:r>
      <w:r w:rsidRPr="009B620C" w:rsidR="009E7904">
        <w:rPr>
          <w:rFonts w:ascii="Arial" w:hAnsi="Arial" w:cs="Arial"/>
          <w:color w:val="FF0000"/>
        </w:rPr>
        <w:t>[name]</w:t>
      </w:r>
      <w:r w:rsidRPr="009B620C">
        <w:rPr>
          <w:rFonts w:ascii="Arial" w:hAnsi="Arial" w:cs="Arial"/>
        </w:rPr>
        <w:t xml:space="preserve"> must collect/ deliver the </w:t>
      </w:r>
      <w:proofErr w:type="gramStart"/>
      <w:r w:rsidRPr="009B620C">
        <w:rPr>
          <w:rFonts w:ascii="Arial" w:hAnsi="Arial" w:cs="Arial"/>
        </w:rPr>
        <w:t>children;</w:t>
      </w:r>
      <w:proofErr w:type="gramEnd"/>
    </w:p>
    <w:p w:rsidRPr="009B620C" w:rsidR="00462BE3" w:rsidP="0004100C" w:rsidRDefault="00462BE3" w14:paraId="404E7CFB" w14:textId="4C66EAB8">
      <w:pPr>
        <w:pStyle w:val="ListParagraph"/>
        <w:numPr>
          <w:ilvl w:val="1"/>
          <w:numId w:val="29"/>
        </w:numPr>
        <w:spacing w:after="120"/>
        <w:rPr>
          <w:rFonts w:ascii="Arial" w:hAnsi="Arial" w:cs="Arial"/>
        </w:rPr>
      </w:pPr>
      <w:r w:rsidRPr="009B620C">
        <w:rPr>
          <w:rFonts w:ascii="Arial" w:hAnsi="Arial" w:cs="Arial"/>
        </w:rPr>
        <w:t>handovers at the end of contact will be at</w:t>
      </w:r>
      <w:r w:rsidRPr="009B620C" w:rsidR="009E7904">
        <w:rPr>
          <w:rFonts w:ascii="Arial" w:hAnsi="Arial" w:cs="Arial"/>
        </w:rPr>
        <w:t xml:space="preserve"> </w:t>
      </w:r>
      <w:r w:rsidRPr="009B620C" w:rsidR="009E7904">
        <w:rPr>
          <w:rFonts w:ascii="Arial" w:hAnsi="Arial" w:cs="Arial"/>
          <w:color w:val="FF0000"/>
        </w:rPr>
        <w:t>[insert location]</w:t>
      </w:r>
      <w:r w:rsidRPr="009B620C" w:rsidR="009E7904">
        <w:rPr>
          <w:rFonts w:ascii="Arial" w:hAnsi="Arial" w:cs="Arial"/>
        </w:rPr>
        <w:t xml:space="preserve"> </w:t>
      </w:r>
      <w:r w:rsidRPr="009B620C">
        <w:rPr>
          <w:rFonts w:ascii="Arial" w:hAnsi="Arial" w:cs="Arial"/>
        </w:rPr>
        <w:t xml:space="preserve">and </w:t>
      </w:r>
      <w:r w:rsidRPr="009B620C" w:rsidR="009E7904">
        <w:rPr>
          <w:rFonts w:ascii="Arial" w:hAnsi="Arial" w:cs="Arial"/>
          <w:color w:val="FF0000"/>
        </w:rPr>
        <w:t xml:space="preserve">[name] </w:t>
      </w:r>
      <w:r w:rsidRPr="009B620C">
        <w:rPr>
          <w:rFonts w:ascii="Arial" w:hAnsi="Arial" w:cs="Arial"/>
        </w:rPr>
        <w:t xml:space="preserve">must collect / deliver the </w:t>
      </w:r>
      <w:proofErr w:type="gramStart"/>
      <w:r w:rsidRPr="009B620C">
        <w:rPr>
          <w:rFonts w:ascii="Arial" w:hAnsi="Arial" w:cs="Arial"/>
        </w:rPr>
        <w:t>children;</w:t>
      </w:r>
      <w:proofErr w:type="gramEnd"/>
    </w:p>
    <w:p w:rsidRPr="009B620C" w:rsidR="00462BE3" w:rsidP="0004100C" w:rsidRDefault="00462BE3" w14:paraId="1E1D9229" w14:textId="7CA0184B">
      <w:pPr>
        <w:pStyle w:val="ListParagraph"/>
        <w:numPr>
          <w:ilvl w:val="1"/>
          <w:numId w:val="29"/>
        </w:numPr>
        <w:spacing w:after="120"/>
        <w:rPr>
          <w:rFonts w:ascii="Arial" w:hAnsi="Arial" w:cs="Arial"/>
        </w:rPr>
      </w:pPr>
      <w:r w:rsidRPr="009B620C">
        <w:rPr>
          <w:rFonts w:ascii="Arial" w:hAnsi="Arial" w:cs="Arial"/>
        </w:rPr>
        <w:t xml:space="preserve">handovers at the start and end of contact must be at an agreed public place covered by CCTV cameras, namely </w:t>
      </w:r>
      <w:r w:rsidRPr="009B620C" w:rsidR="009E7904">
        <w:rPr>
          <w:rFonts w:ascii="Arial" w:hAnsi="Arial" w:cs="Arial"/>
          <w:color w:val="FF0000"/>
        </w:rPr>
        <w:t>[insert location</w:t>
      </w:r>
      <w:proofErr w:type="gramStart"/>
      <w:r w:rsidRPr="009B620C" w:rsidR="009E7904">
        <w:rPr>
          <w:rFonts w:ascii="Arial" w:hAnsi="Arial" w:cs="Arial"/>
          <w:color w:val="FF0000"/>
        </w:rPr>
        <w:t>]</w:t>
      </w:r>
      <w:r w:rsidRPr="009B620C">
        <w:rPr>
          <w:rFonts w:ascii="Arial" w:hAnsi="Arial" w:cs="Arial"/>
          <w:color w:val="FF0000"/>
        </w:rPr>
        <w:t>;</w:t>
      </w:r>
      <w:proofErr w:type="gramEnd"/>
    </w:p>
    <w:p w:rsidRPr="009B620C" w:rsidR="00462BE3" w:rsidP="0004100C" w:rsidRDefault="00462BE3" w14:paraId="6F7CF4BA" w14:textId="379D148C">
      <w:pPr>
        <w:pStyle w:val="ListParagraph"/>
        <w:numPr>
          <w:ilvl w:val="1"/>
          <w:numId w:val="29"/>
        </w:numPr>
        <w:spacing w:after="120"/>
        <w:rPr>
          <w:rFonts w:ascii="Arial" w:hAnsi="Arial" w:cs="Arial"/>
        </w:rPr>
      </w:pPr>
      <w:r w:rsidRPr="009B620C">
        <w:rPr>
          <w:rFonts w:ascii="Arial" w:hAnsi="Arial" w:cs="Arial"/>
        </w:rPr>
        <w:t>the parties must ensure that no other adult /</w:t>
      </w:r>
      <w:r w:rsidRPr="009B620C" w:rsidR="00EA46B6">
        <w:rPr>
          <w:rFonts w:ascii="Arial" w:hAnsi="Arial" w:cs="Arial"/>
        </w:rPr>
        <w:t xml:space="preserve"> </w:t>
      </w:r>
      <w:r w:rsidRPr="009B620C" w:rsidR="00EA46B6">
        <w:rPr>
          <w:rFonts w:ascii="Arial" w:hAnsi="Arial" w:cs="Arial"/>
          <w:color w:val="FF0000"/>
        </w:rPr>
        <w:t>[name]</w:t>
      </w:r>
      <w:r w:rsidRPr="009B620C">
        <w:rPr>
          <w:rFonts w:ascii="Arial" w:hAnsi="Arial" w:cs="Arial"/>
        </w:rPr>
        <w:t xml:space="preserve"> accompanies them to </w:t>
      </w:r>
      <w:proofErr w:type="gramStart"/>
      <w:r w:rsidRPr="009B620C">
        <w:rPr>
          <w:rFonts w:ascii="Arial" w:hAnsi="Arial" w:cs="Arial"/>
        </w:rPr>
        <w:t>handovers</w:t>
      </w:r>
      <w:r w:rsidRPr="009B620C" w:rsidR="009F168D">
        <w:rPr>
          <w:rFonts w:ascii="Arial" w:hAnsi="Arial" w:cs="Arial"/>
        </w:rPr>
        <w:t>;</w:t>
      </w:r>
      <w:proofErr w:type="gramEnd"/>
      <w:r w:rsidRPr="009B620C">
        <w:rPr>
          <w:rFonts w:ascii="Arial" w:hAnsi="Arial" w:cs="Arial"/>
        </w:rPr>
        <w:t xml:space="preserve"> </w:t>
      </w:r>
    </w:p>
    <w:p w:rsidRPr="009B620C" w:rsidR="00462BE3" w:rsidP="0004100C" w:rsidRDefault="00462BE3" w14:paraId="27C56880" w14:textId="77777777">
      <w:pPr>
        <w:pStyle w:val="ListParagraph"/>
        <w:numPr>
          <w:ilvl w:val="1"/>
          <w:numId w:val="29"/>
        </w:numPr>
        <w:spacing w:after="120"/>
        <w:rPr>
          <w:rFonts w:ascii="Arial" w:hAnsi="Arial" w:cs="Arial"/>
        </w:rPr>
      </w:pPr>
      <w:r w:rsidRPr="009B620C">
        <w:rPr>
          <w:rFonts w:ascii="Arial" w:hAnsi="Arial" w:cs="Arial"/>
        </w:rPr>
        <w:t xml:space="preserve">any party delayed for a handover must let the other know </w:t>
      </w:r>
      <w:proofErr w:type="gramStart"/>
      <w:r w:rsidRPr="009B620C">
        <w:rPr>
          <w:rFonts w:ascii="Arial" w:hAnsi="Arial" w:cs="Arial"/>
        </w:rPr>
        <w:t>immediately;</w:t>
      </w:r>
      <w:proofErr w:type="gramEnd"/>
    </w:p>
    <w:p w:rsidRPr="009B620C" w:rsidR="00462BE3" w:rsidP="0004100C" w:rsidRDefault="00462BE3" w14:paraId="5B46C3C0" w14:textId="051B2702">
      <w:pPr>
        <w:pStyle w:val="ListParagraph"/>
        <w:numPr>
          <w:ilvl w:val="1"/>
          <w:numId w:val="29"/>
        </w:numPr>
        <w:spacing w:after="120"/>
        <w:rPr>
          <w:rFonts w:ascii="Arial" w:hAnsi="Arial" w:cs="Arial"/>
        </w:rPr>
      </w:pPr>
      <w:r w:rsidRPr="009B620C">
        <w:rPr>
          <w:rFonts w:ascii="Arial" w:hAnsi="Arial" w:cs="Arial"/>
        </w:rPr>
        <w:t xml:space="preserve">handovers will be facilitated by </w:t>
      </w:r>
      <w:r w:rsidRPr="009B620C" w:rsidR="00EA46B6">
        <w:rPr>
          <w:rFonts w:ascii="Arial" w:hAnsi="Arial" w:cs="Arial"/>
          <w:color w:val="FF0000"/>
        </w:rPr>
        <w:t>[name</w:t>
      </w:r>
      <w:proofErr w:type="gramStart"/>
      <w:r w:rsidRPr="009B620C" w:rsidR="00EA46B6">
        <w:rPr>
          <w:rFonts w:ascii="Arial" w:hAnsi="Arial" w:cs="Arial"/>
          <w:color w:val="FF0000"/>
        </w:rPr>
        <w:t>]</w:t>
      </w:r>
      <w:r w:rsidRPr="009B620C">
        <w:rPr>
          <w:rFonts w:ascii="Arial" w:hAnsi="Arial" w:cs="Arial"/>
        </w:rPr>
        <w:t>;</w:t>
      </w:r>
      <w:proofErr w:type="gramEnd"/>
    </w:p>
    <w:p w:rsidRPr="009B620C" w:rsidR="00462BE3" w:rsidP="0004100C" w:rsidRDefault="00462BE3" w14:paraId="44D08101" w14:textId="645F3117">
      <w:pPr>
        <w:pStyle w:val="ListParagraph"/>
        <w:numPr>
          <w:ilvl w:val="1"/>
          <w:numId w:val="29"/>
        </w:numPr>
        <w:spacing w:after="120"/>
        <w:rPr>
          <w:rFonts w:ascii="Arial" w:hAnsi="Arial" w:cs="Arial"/>
        </w:rPr>
      </w:pPr>
      <w:r w:rsidRPr="009B620C">
        <w:rPr>
          <w:rFonts w:ascii="Arial" w:hAnsi="Arial" w:cs="Arial"/>
        </w:rPr>
        <w:t>communication between the parties must be confined to issues concerning the children and must only be by text message/email</w:t>
      </w:r>
      <w:r w:rsidRPr="009B620C" w:rsidR="001D70FB">
        <w:rPr>
          <w:rFonts w:ascii="Arial" w:hAnsi="Arial" w:cs="Arial"/>
        </w:rPr>
        <w:t>/WhatsApp/</w:t>
      </w:r>
      <w:r w:rsidRPr="009B620C" w:rsidR="009F168D">
        <w:rPr>
          <w:rFonts w:ascii="Arial" w:hAnsi="Arial" w:cs="Arial"/>
        </w:rPr>
        <w:t>use of the</w:t>
      </w:r>
      <w:r w:rsidRPr="009B620C" w:rsidR="00EA46B6">
        <w:rPr>
          <w:rFonts w:ascii="Arial" w:hAnsi="Arial" w:cs="Arial"/>
        </w:rPr>
        <w:t xml:space="preserve"> </w:t>
      </w:r>
      <w:r w:rsidRPr="009B620C" w:rsidR="00EA46B6">
        <w:rPr>
          <w:rFonts w:ascii="Arial" w:hAnsi="Arial" w:cs="Arial"/>
          <w:color w:val="FF0000"/>
        </w:rPr>
        <w:t>[insert name of App]</w:t>
      </w:r>
      <w:r w:rsidRPr="009B620C" w:rsidR="00EA46B6">
        <w:rPr>
          <w:rFonts w:ascii="Arial" w:hAnsi="Arial" w:cs="Arial"/>
        </w:rPr>
        <w:t xml:space="preserve">. </w:t>
      </w:r>
      <w:r w:rsidRPr="009B620C">
        <w:rPr>
          <w:rFonts w:ascii="Arial" w:hAnsi="Arial" w:cs="Arial"/>
        </w:rPr>
        <w:t>The telephone numbers/email addresses of the parties are</w:t>
      </w:r>
      <w:r w:rsidRPr="009B620C" w:rsidR="00EA46B6">
        <w:rPr>
          <w:rFonts w:ascii="Arial" w:hAnsi="Arial" w:cs="Arial"/>
        </w:rPr>
        <w:t xml:space="preserve"> </w:t>
      </w:r>
      <w:r w:rsidRPr="009B620C" w:rsidR="00EA46B6">
        <w:rPr>
          <w:rFonts w:ascii="Arial" w:hAnsi="Arial" w:cs="Arial"/>
          <w:color w:val="FF0000"/>
        </w:rPr>
        <w:t>[insert</w:t>
      </w:r>
      <w:proofErr w:type="gramStart"/>
      <w:r w:rsidRPr="009B620C" w:rsidR="00EA46B6">
        <w:rPr>
          <w:rFonts w:ascii="Arial" w:hAnsi="Arial" w:cs="Arial"/>
          <w:color w:val="FF0000"/>
        </w:rPr>
        <w:t>]</w:t>
      </w:r>
      <w:r w:rsidRPr="009B620C">
        <w:rPr>
          <w:rFonts w:ascii="Arial" w:hAnsi="Arial" w:cs="Arial"/>
        </w:rPr>
        <w:t>;</w:t>
      </w:r>
      <w:proofErr w:type="gramEnd"/>
    </w:p>
    <w:p w:rsidRPr="009B620C" w:rsidR="00462BE3" w:rsidP="0004100C" w:rsidRDefault="00462BE3" w14:paraId="0DF1DE8E" w14:textId="77777777">
      <w:pPr>
        <w:pStyle w:val="ListParagraph"/>
        <w:numPr>
          <w:ilvl w:val="1"/>
          <w:numId w:val="29"/>
        </w:numPr>
        <w:spacing w:after="120"/>
        <w:rPr>
          <w:rFonts w:ascii="Arial" w:hAnsi="Arial" w:cs="Arial"/>
        </w:rPr>
      </w:pPr>
      <w:r w:rsidRPr="009B620C">
        <w:rPr>
          <w:rFonts w:ascii="Arial" w:hAnsi="Arial" w:cs="Arial"/>
        </w:rPr>
        <w:t xml:space="preserve">a ‘contact handover book’ shall be used to note any matters of concern of importance which one party needs to tell the other.  The book is to be used solely for communication about contact arrangements and the health and welfare of the children and must not be used to criticise or verbally abuse the other parent. The book must be passed from one party to the other at contact handovers and must be brought to court on each occasion the parties </w:t>
      </w:r>
      <w:proofErr w:type="gramStart"/>
      <w:r w:rsidRPr="009B620C">
        <w:rPr>
          <w:rFonts w:ascii="Arial" w:hAnsi="Arial" w:cs="Arial"/>
        </w:rPr>
        <w:t>attend;</w:t>
      </w:r>
      <w:proofErr w:type="gramEnd"/>
    </w:p>
    <w:p w:rsidRPr="009B620C" w:rsidR="00462BE3" w:rsidP="0004100C" w:rsidRDefault="00EA46B6" w14:paraId="12F3A33D" w14:textId="74A5883C">
      <w:pPr>
        <w:pStyle w:val="ListParagraph"/>
        <w:numPr>
          <w:ilvl w:val="1"/>
          <w:numId w:val="29"/>
        </w:numPr>
        <w:spacing w:after="120"/>
        <w:rPr>
          <w:rFonts w:ascii="Arial" w:hAnsi="Arial" w:cs="Arial"/>
        </w:rPr>
      </w:pPr>
      <w:r w:rsidRPr="009B620C">
        <w:rPr>
          <w:rFonts w:ascii="Arial" w:hAnsi="Arial" w:cs="Arial"/>
          <w:color w:val="FF0000"/>
        </w:rPr>
        <w:t xml:space="preserve">[Name] </w:t>
      </w:r>
      <w:r w:rsidRPr="009B620C">
        <w:rPr>
          <w:rFonts w:ascii="Arial" w:hAnsi="Arial" w:cs="Arial"/>
        </w:rPr>
        <w:t>m</w:t>
      </w:r>
      <w:r w:rsidRPr="009B620C" w:rsidR="00462BE3">
        <w:rPr>
          <w:rFonts w:ascii="Arial" w:hAnsi="Arial" w:cs="Arial"/>
        </w:rPr>
        <w:t xml:space="preserve">ust not drink alcohol or use non-prescribed drugs for 24 hours before, or at any time while, seeing the </w:t>
      </w:r>
      <w:proofErr w:type="gramStart"/>
      <w:r w:rsidRPr="009B620C" w:rsidR="00462BE3">
        <w:rPr>
          <w:rFonts w:ascii="Arial" w:hAnsi="Arial" w:cs="Arial"/>
        </w:rPr>
        <w:t>children;</w:t>
      </w:r>
      <w:proofErr w:type="gramEnd"/>
    </w:p>
    <w:p w:rsidRPr="009B620C" w:rsidR="00462BE3" w:rsidP="0004100C" w:rsidRDefault="00462BE3" w14:paraId="27CA10BC" w14:textId="622CF6FD">
      <w:pPr>
        <w:pStyle w:val="ListParagraph"/>
        <w:numPr>
          <w:ilvl w:val="1"/>
          <w:numId w:val="29"/>
        </w:numPr>
        <w:spacing w:after="120"/>
        <w:rPr>
          <w:rFonts w:ascii="Arial" w:hAnsi="Arial" w:cs="Arial"/>
        </w:rPr>
      </w:pPr>
      <w:r w:rsidRPr="009B620C">
        <w:rPr>
          <w:rFonts w:ascii="Arial" w:hAnsi="Arial" w:cs="Arial"/>
        </w:rPr>
        <w:t>the contact is to be supervised at all times by</w:t>
      </w:r>
      <w:r w:rsidRPr="009B620C" w:rsidR="00EA46B6">
        <w:rPr>
          <w:rFonts w:ascii="Arial" w:hAnsi="Arial" w:cs="Arial"/>
        </w:rPr>
        <w:t xml:space="preserve"> </w:t>
      </w:r>
      <w:r w:rsidRPr="009B620C" w:rsidR="00EA46B6">
        <w:rPr>
          <w:rFonts w:ascii="Arial" w:hAnsi="Arial" w:cs="Arial"/>
          <w:color w:val="FF0000"/>
        </w:rPr>
        <w:t>name]</w:t>
      </w:r>
      <w:r w:rsidRPr="009B620C">
        <w:rPr>
          <w:rFonts w:ascii="Arial" w:hAnsi="Arial" w:cs="Arial"/>
        </w:rPr>
        <w:t>.</w:t>
      </w:r>
    </w:p>
    <w:p w:rsidRPr="009B620C" w:rsidR="00503967" w:rsidP="004C2019" w:rsidRDefault="00503967" w14:paraId="3CF0DAE7" w14:textId="77777777">
      <w:pPr>
        <w:spacing w:before="0" w:after="120"/>
        <w:ind w:left="567" w:firstLine="0"/>
        <w:rPr>
          <w:rFonts w:ascii="Arial" w:hAnsi="Arial" w:cs="Arial"/>
        </w:rPr>
      </w:pPr>
    </w:p>
    <w:p w:rsidRPr="009B620C" w:rsidR="00462BE3" w:rsidP="00C30569" w:rsidRDefault="00462BE3" w14:paraId="6A98F6CA" w14:textId="77777777">
      <w:pPr>
        <w:rPr>
          <w:rFonts w:ascii="Arial" w:hAnsi="Arial" w:cs="Arial"/>
          <w:b/>
        </w:rPr>
      </w:pPr>
      <w:bookmarkStart w:name="BMC_23_1" w:id="9"/>
      <w:bookmarkStart w:name="BMC_23" w:id="10"/>
      <w:bookmarkEnd w:id="7"/>
      <w:bookmarkEnd w:id="8"/>
      <w:r w:rsidRPr="009B620C">
        <w:rPr>
          <w:rFonts w:ascii="Arial" w:hAnsi="Arial" w:cs="Arial"/>
          <w:b/>
        </w:rPr>
        <w:t>Contact centre</w:t>
      </w:r>
    </w:p>
    <w:p w:rsidRPr="009B620C" w:rsidR="00462BE3" w:rsidP="0004100C" w:rsidRDefault="00462BE3" w14:paraId="0940A277" w14:textId="5F684334">
      <w:pPr>
        <w:pStyle w:val="ListParagraph"/>
        <w:numPr>
          <w:ilvl w:val="0"/>
          <w:numId w:val="29"/>
        </w:numPr>
        <w:tabs>
          <w:tab w:val="num" w:pos="1134"/>
        </w:tabs>
        <w:rPr>
          <w:rFonts w:ascii="Arial" w:hAnsi="Arial" w:cs="Arial"/>
        </w:rPr>
      </w:pPr>
      <w:bookmarkStart w:name="BMC_23_2" w:id="11"/>
      <w:bookmarkEnd w:id="9"/>
      <w:r w:rsidRPr="009B620C">
        <w:rPr>
          <w:rFonts w:ascii="Arial" w:hAnsi="Arial" w:cs="Arial"/>
        </w:rPr>
        <w:t xml:space="preserve">Such contact is to be supervised / supported </w:t>
      </w:r>
      <w:r w:rsidRPr="009B620C" w:rsidR="00EA46B6">
        <w:rPr>
          <w:rFonts w:ascii="Arial" w:hAnsi="Arial" w:cs="Arial"/>
        </w:rPr>
        <w:t>at [</w:t>
      </w:r>
      <w:r w:rsidRPr="009B620C" w:rsidR="00EA46B6">
        <w:rPr>
          <w:rFonts w:ascii="Arial" w:hAnsi="Arial" w:cs="Arial"/>
          <w:color w:val="FF0000"/>
        </w:rPr>
        <w:t>name]</w:t>
      </w:r>
      <w:r w:rsidRPr="009B620C">
        <w:rPr>
          <w:rFonts w:ascii="Arial" w:hAnsi="Arial" w:cs="Arial"/>
        </w:rPr>
        <w:t xml:space="preserve"> Contact Centre / an accredited centre and the following conditions shall apply:</w:t>
      </w:r>
    </w:p>
    <w:p w:rsidRPr="009B620C" w:rsidR="00462BE3" w:rsidP="00C30569" w:rsidRDefault="00851F01" w14:paraId="0FA5651B" w14:textId="5D7525B7">
      <w:pPr>
        <w:numPr>
          <w:ilvl w:val="1"/>
          <w:numId w:val="3"/>
        </w:numPr>
        <w:tabs>
          <w:tab w:val="clear" w:pos="1134"/>
          <w:tab w:val="num" w:pos="1701"/>
        </w:tabs>
        <w:spacing w:before="0" w:after="120"/>
        <w:ind w:left="1701"/>
        <w:rPr>
          <w:rFonts w:ascii="Arial" w:hAnsi="Arial" w:cs="Arial"/>
        </w:rPr>
      </w:pPr>
      <w:r w:rsidRPr="009B620C">
        <w:rPr>
          <w:rFonts w:ascii="Arial" w:hAnsi="Arial" w:cs="Arial"/>
          <w:color w:val="FF0000"/>
        </w:rPr>
        <w:t xml:space="preserve">[name] </w:t>
      </w:r>
      <w:r w:rsidRPr="009B620C" w:rsidR="00462BE3">
        <w:rPr>
          <w:rFonts w:ascii="Arial" w:hAnsi="Arial" w:cs="Arial"/>
        </w:rPr>
        <w:t xml:space="preserve">must provide a copy of this order, the </w:t>
      </w:r>
      <w:r w:rsidRPr="009B620C">
        <w:rPr>
          <w:rFonts w:ascii="Arial" w:hAnsi="Arial" w:cs="Arial"/>
        </w:rPr>
        <w:t xml:space="preserve">Child Impact Report </w:t>
      </w:r>
      <w:r w:rsidRPr="009B620C" w:rsidR="00462BE3">
        <w:rPr>
          <w:rFonts w:ascii="Arial" w:hAnsi="Arial" w:cs="Arial"/>
        </w:rPr>
        <w:t>or information filed by Cafcass and any injunction order involving the parties to the centre manager as soon as possible and in any event within 2</w:t>
      </w:r>
      <w:r w:rsidRPr="009B620C" w:rsidR="00385456">
        <w:rPr>
          <w:rFonts w:ascii="Arial" w:hAnsi="Arial" w:cs="Arial"/>
        </w:rPr>
        <w:t xml:space="preserve"> </w:t>
      </w:r>
      <w:r w:rsidRPr="009B620C" w:rsidR="00385456">
        <w:rPr>
          <w:rFonts w:ascii="Arial" w:hAnsi="Arial" w:cs="Arial"/>
          <w:color w:val="FF0000"/>
        </w:rPr>
        <w:t xml:space="preserve">[or </w:t>
      </w:r>
      <w:proofErr w:type="gramStart"/>
      <w:r w:rsidRPr="009B620C" w:rsidR="00385456">
        <w:rPr>
          <w:rFonts w:ascii="Arial" w:hAnsi="Arial" w:cs="Arial"/>
          <w:color w:val="FF0000"/>
        </w:rPr>
        <w:t xml:space="preserve">other] </w:t>
      </w:r>
      <w:r w:rsidRPr="009B620C" w:rsidR="00462BE3">
        <w:rPr>
          <w:rFonts w:ascii="Arial" w:hAnsi="Arial" w:cs="Arial"/>
          <w:color w:val="FF0000"/>
        </w:rPr>
        <w:t xml:space="preserve"> </w:t>
      </w:r>
      <w:r w:rsidRPr="009B620C" w:rsidR="00462BE3">
        <w:rPr>
          <w:rFonts w:ascii="Arial" w:hAnsi="Arial" w:cs="Arial"/>
        </w:rPr>
        <w:t>days</w:t>
      </w:r>
      <w:proofErr w:type="gramEnd"/>
      <w:r w:rsidRPr="009B620C">
        <w:rPr>
          <w:rFonts w:ascii="Arial" w:hAnsi="Arial" w:cs="Arial"/>
        </w:rPr>
        <w:t xml:space="preserve"> of this order</w:t>
      </w:r>
      <w:r w:rsidRPr="009B620C" w:rsidR="00462BE3">
        <w:rPr>
          <w:rFonts w:ascii="Arial" w:hAnsi="Arial" w:cs="Arial"/>
        </w:rPr>
        <w:t>;</w:t>
      </w:r>
    </w:p>
    <w:p w:rsidRPr="009B620C" w:rsidR="00462BE3" w:rsidP="00C30569" w:rsidRDefault="00385456" w14:paraId="57248749" w14:textId="453A358F">
      <w:pPr>
        <w:numPr>
          <w:ilvl w:val="1"/>
          <w:numId w:val="3"/>
        </w:numPr>
        <w:tabs>
          <w:tab w:val="clear" w:pos="1134"/>
          <w:tab w:val="num" w:pos="1701"/>
        </w:tabs>
        <w:spacing w:before="0" w:after="120"/>
        <w:ind w:left="1701"/>
        <w:rPr>
          <w:rFonts w:ascii="Arial" w:hAnsi="Arial" w:cs="Arial"/>
        </w:rPr>
      </w:pPr>
      <w:r w:rsidRPr="009B620C">
        <w:rPr>
          <w:rFonts w:ascii="Arial" w:hAnsi="Arial" w:cs="Arial"/>
          <w:color w:val="FF0000"/>
        </w:rPr>
        <w:t>[</w:t>
      </w:r>
      <w:proofErr w:type="gramStart"/>
      <w:r w:rsidRPr="009B620C">
        <w:rPr>
          <w:rFonts w:ascii="Arial" w:hAnsi="Arial" w:cs="Arial"/>
          <w:color w:val="FF0000"/>
        </w:rPr>
        <w:t xml:space="preserve">name] </w:t>
      </w:r>
      <w:r w:rsidRPr="009B620C" w:rsidR="00462BE3">
        <w:rPr>
          <w:rFonts w:ascii="Arial" w:hAnsi="Arial" w:cs="Arial"/>
          <w:color w:val="FF0000"/>
        </w:rPr>
        <w:t xml:space="preserve"> </w:t>
      </w:r>
      <w:r w:rsidRPr="009B620C" w:rsidR="00462BE3">
        <w:rPr>
          <w:rFonts w:ascii="Arial" w:hAnsi="Arial" w:cs="Arial"/>
        </w:rPr>
        <w:t>must</w:t>
      </w:r>
      <w:proofErr w:type="gramEnd"/>
      <w:r w:rsidRPr="009B620C" w:rsidR="00462BE3">
        <w:rPr>
          <w:rFonts w:ascii="Arial" w:hAnsi="Arial" w:cs="Arial"/>
        </w:rPr>
        <w:t xml:space="preserve"> complete and submit a referral form to the contact centre / use the online referral service; </w:t>
      </w:r>
    </w:p>
    <w:p w:rsidRPr="009B620C" w:rsidR="00462BE3" w:rsidP="00C30569" w:rsidRDefault="00462BE3" w14:paraId="2F66EA7D" w14:textId="77777777">
      <w:pPr>
        <w:numPr>
          <w:ilvl w:val="1"/>
          <w:numId w:val="3"/>
        </w:numPr>
        <w:tabs>
          <w:tab w:val="clear" w:pos="1134"/>
          <w:tab w:val="num" w:pos="1701"/>
        </w:tabs>
        <w:spacing w:before="0" w:after="120"/>
        <w:ind w:left="1701"/>
        <w:rPr>
          <w:rFonts w:ascii="Arial" w:hAnsi="Arial" w:cs="Arial"/>
        </w:rPr>
      </w:pPr>
      <w:r w:rsidRPr="009B620C">
        <w:rPr>
          <w:rFonts w:ascii="Arial" w:hAnsi="Arial" w:cs="Arial"/>
        </w:rPr>
        <w:t xml:space="preserve">any rules of the contact centre must be complied </w:t>
      </w:r>
      <w:proofErr w:type="gramStart"/>
      <w:r w:rsidRPr="009B620C">
        <w:rPr>
          <w:rFonts w:ascii="Arial" w:hAnsi="Arial" w:cs="Arial"/>
        </w:rPr>
        <w:t>with;</w:t>
      </w:r>
      <w:proofErr w:type="gramEnd"/>
    </w:p>
    <w:p w:rsidRPr="009B620C" w:rsidR="00462BE3" w:rsidP="00C30569" w:rsidRDefault="00462BE3" w14:paraId="1A3E97A0" w14:textId="613EFAF8">
      <w:pPr>
        <w:numPr>
          <w:ilvl w:val="1"/>
          <w:numId w:val="3"/>
        </w:numPr>
        <w:tabs>
          <w:tab w:val="clear" w:pos="1134"/>
          <w:tab w:val="num" w:pos="1701"/>
        </w:tabs>
        <w:spacing w:before="0" w:after="120"/>
        <w:ind w:left="1701"/>
        <w:rPr>
          <w:rFonts w:ascii="Arial" w:hAnsi="Arial" w:cs="Arial"/>
        </w:rPr>
      </w:pPr>
      <w:r w:rsidRPr="009B620C">
        <w:rPr>
          <w:rFonts w:ascii="Arial" w:hAnsi="Arial" w:cs="Arial"/>
        </w:rPr>
        <w:t>the child</w:t>
      </w:r>
      <w:r w:rsidRPr="009B620C" w:rsidR="00EA46B6">
        <w:rPr>
          <w:rFonts w:ascii="Arial" w:hAnsi="Arial" w:cs="Arial"/>
        </w:rPr>
        <w:t>ren</w:t>
      </w:r>
      <w:r w:rsidRPr="009B620C">
        <w:rPr>
          <w:rFonts w:ascii="Arial" w:hAnsi="Arial" w:cs="Arial"/>
        </w:rPr>
        <w:t xml:space="preserve"> must be taken by </w:t>
      </w:r>
      <w:r w:rsidRPr="009B620C" w:rsidR="00EA46B6">
        <w:rPr>
          <w:rFonts w:ascii="Arial" w:hAnsi="Arial" w:cs="Arial"/>
          <w:color w:val="FF0000"/>
        </w:rPr>
        <w:t>[name]</w:t>
      </w:r>
      <w:r w:rsidRPr="009B620C">
        <w:rPr>
          <w:rFonts w:ascii="Arial" w:hAnsi="Arial" w:cs="Arial"/>
        </w:rPr>
        <w:t xml:space="preserve"> to the contact centre promptly for the start of each session and collected at the end of each session by</w:t>
      </w:r>
      <w:r w:rsidRPr="009B620C" w:rsidR="00EA46B6">
        <w:rPr>
          <w:rFonts w:ascii="Arial" w:hAnsi="Arial" w:cs="Arial"/>
        </w:rPr>
        <w:t xml:space="preserve"> </w:t>
      </w:r>
      <w:r w:rsidRPr="009B620C" w:rsidR="00EA46B6">
        <w:rPr>
          <w:rFonts w:ascii="Arial" w:hAnsi="Arial" w:cs="Arial"/>
          <w:color w:val="FF0000"/>
        </w:rPr>
        <w:t>[name</w:t>
      </w:r>
      <w:proofErr w:type="gramStart"/>
      <w:r w:rsidRPr="009B620C" w:rsidR="00EA46B6">
        <w:rPr>
          <w:rFonts w:ascii="Arial" w:hAnsi="Arial" w:cs="Arial"/>
          <w:color w:val="FF0000"/>
        </w:rPr>
        <w:t>]</w:t>
      </w:r>
      <w:r w:rsidRPr="009B620C">
        <w:rPr>
          <w:rFonts w:ascii="Arial" w:hAnsi="Arial" w:cs="Arial"/>
          <w:color w:val="FF0000"/>
        </w:rPr>
        <w:t>;</w:t>
      </w:r>
      <w:proofErr w:type="gramEnd"/>
    </w:p>
    <w:p w:rsidRPr="009B620C" w:rsidR="00462BE3" w:rsidP="00C30569" w:rsidRDefault="00385456" w14:paraId="6E4BA346" w14:textId="482EE8F7">
      <w:pPr>
        <w:numPr>
          <w:ilvl w:val="1"/>
          <w:numId w:val="3"/>
        </w:numPr>
        <w:tabs>
          <w:tab w:val="clear" w:pos="1134"/>
          <w:tab w:val="num" w:pos="1701"/>
        </w:tabs>
        <w:spacing w:before="0" w:after="120"/>
        <w:ind w:left="1701"/>
        <w:rPr>
          <w:rFonts w:ascii="Arial" w:hAnsi="Arial" w:cs="Arial"/>
        </w:rPr>
      </w:pPr>
      <w:r w:rsidRPr="009B620C">
        <w:rPr>
          <w:rFonts w:ascii="Arial" w:hAnsi="Arial" w:cs="Arial"/>
          <w:color w:val="FF0000"/>
        </w:rPr>
        <w:t>[name]</w:t>
      </w:r>
      <w:r w:rsidRPr="009B620C" w:rsidR="00462BE3">
        <w:rPr>
          <w:rFonts w:ascii="Arial" w:hAnsi="Arial" w:cs="Arial"/>
        </w:rPr>
        <w:t xml:space="preserve"> must not enter the contact centre before the contact session is due to </w:t>
      </w:r>
      <w:proofErr w:type="gramStart"/>
      <w:r w:rsidRPr="009B620C" w:rsidR="00462BE3">
        <w:rPr>
          <w:rFonts w:ascii="Arial" w:hAnsi="Arial" w:cs="Arial"/>
        </w:rPr>
        <w:t>start;</w:t>
      </w:r>
      <w:proofErr w:type="gramEnd"/>
    </w:p>
    <w:p w:rsidRPr="009B620C" w:rsidR="00462BE3" w:rsidP="00C30569" w:rsidRDefault="00385456" w14:paraId="66C39F93" w14:textId="4AAC22A6">
      <w:pPr>
        <w:numPr>
          <w:ilvl w:val="1"/>
          <w:numId w:val="3"/>
        </w:numPr>
        <w:tabs>
          <w:tab w:val="clear" w:pos="1134"/>
          <w:tab w:val="num" w:pos="1701"/>
        </w:tabs>
        <w:spacing w:before="0" w:after="120"/>
        <w:ind w:left="1701"/>
        <w:rPr>
          <w:rFonts w:ascii="Arial" w:hAnsi="Arial" w:cs="Arial"/>
        </w:rPr>
      </w:pPr>
      <w:r w:rsidRPr="009B620C">
        <w:rPr>
          <w:rFonts w:ascii="Arial" w:hAnsi="Arial" w:cs="Arial"/>
          <w:color w:val="FF0000"/>
        </w:rPr>
        <w:t xml:space="preserve">[name] </w:t>
      </w:r>
      <w:r w:rsidRPr="009B620C" w:rsidR="00462BE3">
        <w:rPr>
          <w:rFonts w:ascii="Arial" w:hAnsi="Arial" w:cs="Arial"/>
        </w:rPr>
        <w:t xml:space="preserve">must not remain in the same room as the children during the contact </w:t>
      </w:r>
      <w:proofErr w:type="gramStart"/>
      <w:r w:rsidRPr="009B620C" w:rsidR="00462BE3">
        <w:rPr>
          <w:rFonts w:ascii="Arial" w:hAnsi="Arial" w:cs="Arial"/>
        </w:rPr>
        <w:t>session;</w:t>
      </w:r>
      <w:proofErr w:type="gramEnd"/>
    </w:p>
    <w:p w:rsidRPr="009B620C" w:rsidR="00462BE3" w:rsidP="00C30569" w:rsidRDefault="00462BE3" w14:paraId="79CDC103" w14:textId="0AB67850">
      <w:pPr>
        <w:numPr>
          <w:ilvl w:val="1"/>
          <w:numId w:val="3"/>
        </w:numPr>
        <w:tabs>
          <w:tab w:val="clear" w:pos="1134"/>
          <w:tab w:val="num" w:pos="1701"/>
        </w:tabs>
        <w:spacing w:before="0" w:after="120"/>
        <w:ind w:left="1701"/>
        <w:rPr>
          <w:rFonts w:ascii="Arial" w:hAnsi="Arial" w:cs="Arial"/>
        </w:rPr>
      </w:pPr>
      <w:r w:rsidRPr="009B620C">
        <w:rPr>
          <w:rFonts w:ascii="Arial" w:hAnsi="Arial" w:cs="Arial"/>
        </w:rPr>
        <w:t xml:space="preserve">any costs charged by the contact centre must be paid by </w:t>
      </w:r>
      <w:r w:rsidRPr="009B620C" w:rsidR="00385456">
        <w:rPr>
          <w:rFonts w:ascii="Arial" w:hAnsi="Arial" w:cs="Arial"/>
          <w:color w:val="FF0000"/>
        </w:rPr>
        <w:t>[name</w:t>
      </w:r>
      <w:proofErr w:type="gramStart"/>
      <w:r w:rsidRPr="009B620C" w:rsidR="00385456">
        <w:rPr>
          <w:rFonts w:ascii="Arial" w:hAnsi="Arial" w:cs="Arial"/>
          <w:color w:val="FF0000"/>
        </w:rPr>
        <w:t>]</w:t>
      </w:r>
      <w:r w:rsidRPr="009B620C">
        <w:rPr>
          <w:rFonts w:ascii="Arial" w:hAnsi="Arial" w:cs="Arial"/>
          <w:color w:val="FF0000"/>
        </w:rPr>
        <w:t>;</w:t>
      </w:r>
      <w:proofErr w:type="gramEnd"/>
    </w:p>
    <w:p w:rsidRPr="009B620C" w:rsidR="00462BE3" w:rsidP="00C30569" w:rsidRDefault="00462BE3" w14:paraId="65727E88" w14:textId="77777777">
      <w:pPr>
        <w:numPr>
          <w:ilvl w:val="1"/>
          <w:numId w:val="3"/>
        </w:numPr>
        <w:tabs>
          <w:tab w:val="clear" w:pos="1134"/>
          <w:tab w:val="num" w:pos="1701"/>
        </w:tabs>
        <w:spacing w:before="0" w:after="120"/>
        <w:ind w:left="1701"/>
        <w:rPr>
          <w:rFonts w:ascii="Arial" w:hAnsi="Arial" w:cs="Arial"/>
        </w:rPr>
      </w:pPr>
      <w:r w:rsidRPr="009B620C">
        <w:rPr>
          <w:rFonts w:ascii="Arial" w:hAnsi="Arial" w:cs="Arial"/>
        </w:rPr>
        <w:t xml:space="preserve">both parties are responsible for telling the centre manager when the place is no longer </w:t>
      </w:r>
      <w:proofErr w:type="gramStart"/>
      <w:r w:rsidRPr="009B620C">
        <w:rPr>
          <w:rFonts w:ascii="Arial" w:hAnsi="Arial" w:cs="Arial"/>
        </w:rPr>
        <w:t>required;</w:t>
      </w:r>
      <w:proofErr w:type="gramEnd"/>
    </w:p>
    <w:p w:rsidRPr="009B620C" w:rsidR="00462BE3" w:rsidP="00C30569" w:rsidRDefault="00462BE3" w14:paraId="746D1DB7" w14:textId="7EDD762E">
      <w:pPr>
        <w:numPr>
          <w:ilvl w:val="1"/>
          <w:numId w:val="3"/>
        </w:numPr>
        <w:tabs>
          <w:tab w:val="clear" w:pos="1134"/>
          <w:tab w:val="num" w:pos="1701"/>
        </w:tabs>
        <w:spacing w:before="0" w:after="120"/>
        <w:ind w:left="1701"/>
        <w:rPr>
          <w:rFonts w:ascii="Arial" w:hAnsi="Arial" w:cs="Arial"/>
        </w:rPr>
      </w:pPr>
      <w:r w:rsidRPr="009B620C">
        <w:rPr>
          <w:rFonts w:ascii="Arial" w:hAnsi="Arial" w:cs="Arial"/>
        </w:rPr>
        <w:t xml:space="preserve">contact will continue at the contact centre until </w:t>
      </w:r>
      <w:r w:rsidRPr="009B620C" w:rsidR="009D3047">
        <w:rPr>
          <w:rFonts w:ascii="Arial" w:hAnsi="Arial" w:cs="Arial"/>
          <w:color w:val="FF0000"/>
        </w:rPr>
        <w:t>[insert date/ contingency on which a change is to occur]</w:t>
      </w:r>
      <w:r w:rsidRPr="009B620C">
        <w:rPr>
          <w:rFonts w:ascii="Arial" w:hAnsi="Arial" w:cs="Arial"/>
        </w:rPr>
        <w:t>; thereafter contact shall take place in accordance with the following orde</w:t>
      </w:r>
      <w:r w:rsidRPr="009B620C" w:rsidR="00EA46B6">
        <w:rPr>
          <w:rFonts w:ascii="Arial" w:hAnsi="Arial" w:cs="Arial"/>
        </w:rPr>
        <w:t xml:space="preserve">r: </w:t>
      </w:r>
      <w:r w:rsidRPr="009B620C" w:rsidR="00EA46B6">
        <w:rPr>
          <w:rFonts w:ascii="Arial" w:hAnsi="Arial" w:cs="Arial"/>
          <w:color w:val="FF0000"/>
        </w:rPr>
        <w:t>[set out arrangements]</w:t>
      </w:r>
      <w:r w:rsidRPr="009B620C">
        <w:rPr>
          <w:rFonts w:ascii="Arial" w:hAnsi="Arial" w:cs="Arial"/>
        </w:rPr>
        <w:t>.</w:t>
      </w:r>
    </w:p>
    <w:p w:rsidRPr="009B620C" w:rsidR="005A1570" w:rsidP="0004100C" w:rsidRDefault="0004100C" w14:paraId="0A2F18F7" w14:textId="062C618F">
      <w:pPr>
        <w:pStyle w:val="ListParagraph"/>
        <w:numPr>
          <w:ilvl w:val="0"/>
          <w:numId w:val="29"/>
        </w:numPr>
        <w:rPr>
          <w:rFonts w:ascii="Arial" w:hAnsi="Arial" w:cs="Arial"/>
        </w:rPr>
      </w:pPr>
      <w:r w:rsidRPr="009B620C">
        <w:rPr>
          <w:rFonts w:ascii="Arial" w:hAnsi="Arial" w:cs="Arial"/>
        </w:rPr>
        <w:t xml:space="preserve"> </w:t>
      </w:r>
      <w:r w:rsidR="00753A7A">
        <w:rPr>
          <w:rFonts w:ascii="Arial" w:hAnsi="Arial" w:cs="Arial"/>
        </w:rPr>
        <w:t>[</w:t>
      </w:r>
      <w:r w:rsidR="00753A7A">
        <w:rPr>
          <w:rFonts w:ascii="Arial" w:hAnsi="Arial" w:cs="Arial"/>
        </w:rPr>
        <w:tab/>
      </w:r>
      <w:r w:rsidR="00753A7A">
        <w:rPr>
          <w:rFonts w:ascii="Arial" w:hAnsi="Arial" w:cs="Arial"/>
          <w:color w:val="FF0000"/>
        </w:rPr>
        <w:t>name</w:t>
      </w:r>
      <w:r w:rsidR="00753A7A">
        <w:rPr>
          <w:rFonts w:ascii="Arial" w:hAnsi="Arial" w:cs="Arial"/>
        </w:rPr>
        <w:tab/>
      </w:r>
      <w:r w:rsidR="00753A7A">
        <w:rPr>
          <w:rFonts w:ascii="Arial" w:hAnsi="Arial" w:cs="Arial"/>
        </w:rPr>
        <w:t xml:space="preserve">] </w:t>
      </w:r>
      <w:r w:rsidRPr="009B620C" w:rsidR="005A1570">
        <w:rPr>
          <w:rFonts w:ascii="Arial" w:hAnsi="Arial" w:cs="Arial"/>
        </w:rPr>
        <w:t xml:space="preserve">shall not be present in the same room as the children during this time save in emergency. </w:t>
      </w:r>
    </w:p>
    <w:p w:rsidRPr="009B620C" w:rsidR="005A1570" w:rsidP="005A1570" w:rsidRDefault="005A1570" w14:paraId="22170FA1" w14:textId="4BDD6278">
      <w:pPr>
        <w:pStyle w:val="ListParagraph"/>
        <w:spacing w:after="120"/>
        <w:ind w:left="1275"/>
        <w:rPr>
          <w:rFonts w:ascii="Arial" w:hAnsi="Arial" w:cs="Arial"/>
        </w:rPr>
      </w:pPr>
    </w:p>
    <w:p w:rsidRPr="009B620C" w:rsidR="004C2019" w:rsidP="004C2019" w:rsidRDefault="004C2019" w14:paraId="6C26A522" w14:textId="77777777">
      <w:pPr>
        <w:spacing w:before="0" w:after="120"/>
        <w:ind w:left="1701" w:firstLine="0"/>
        <w:rPr>
          <w:rFonts w:ascii="Arial" w:hAnsi="Arial" w:cs="Arial"/>
        </w:rPr>
      </w:pPr>
    </w:p>
    <w:p w:rsidRPr="009B620C" w:rsidR="00462BE3" w:rsidP="00C30569" w:rsidRDefault="00462BE3" w14:paraId="12DC38F2" w14:textId="77777777">
      <w:pPr>
        <w:rPr>
          <w:rFonts w:ascii="Arial" w:hAnsi="Arial" w:cs="Arial"/>
          <w:b/>
        </w:rPr>
      </w:pPr>
      <w:bookmarkStart w:name="BMC_24_1" w:id="12"/>
      <w:bookmarkStart w:name="BMC_24" w:id="13"/>
      <w:bookmarkEnd w:id="10"/>
      <w:bookmarkEnd w:id="11"/>
      <w:r w:rsidRPr="009B620C">
        <w:rPr>
          <w:rFonts w:ascii="Arial" w:hAnsi="Arial" w:cs="Arial"/>
          <w:b/>
        </w:rPr>
        <w:t>Indirect contact</w:t>
      </w:r>
    </w:p>
    <w:p w:rsidRPr="009B620C" w:rsidR="00462BE3" w:rsidP="0004100C" w:rsidRDefault="00FB10DF" w14:paraId="258146A0" w14:textId="077637AE">
      <w:pPr>
        <w:pStyle w:val="ListParagraph"/>
        <w:numPr>
          <w:ilvl w:val="0"/>
          <w:numId w:val="29"/>
        </w:numPr>
        <w:tabs>
          <w:tab w:val="num" w:pos="1134"/>
        </w:tabs>
        <w:rPr>
          <w:rFonts w:ascii="Arial" w:hAnsi="Arial" w:cs="Arial"/>
        </w:rPr>
      </w:pPr>
      <w:bookmarkStart w:name="BMC_24_2" w:id="14"/>
      <w:bookmarkEnd w:id="12"/>
      <w:r w:rsidRPr="009B620C">
        <w:rPr>
          <w:rFonts w:ascii="Arial" w:hAnsi="Arial" w:cs="Arial"/>
          <w:color w:val="FF0000"/>
        </w:rPr>
        <w:t xml:space="preserve">[name] </w:t>
      </w:r>
      <w:r w:rsidRPr="009B620C" w:rsidR="00462BE3">
        <w:rPr>
          <w:rFonts w:ascii="Arial" w:hAnsi="Arial" w:cs="Arial"/>
        </w:rPr>
        <w:t xml:space="preserve">shall have indirect contact with the children by sending them letters, cards, gifts and/or photos no more than once every </w:t>
      </w:r>
      <w:r w:rsidRPr="009B620C" w:rsidR="00EA46B6">
        <w:rPr>
          <w:rFonts w:ascii="Arial" w:hAnsi="Arial" w:cs="Arial"/>
          <w:color w:val="FF0000"/>
        </w:rPr>
        <w:t xml:space="preserve">[frequency] </w:t>
      </w:r>
      <w:r w:rsidRPr="009B620C" w:rsidR="00462BE3">
        <w:rPr>
          <w:rFonts w:ascii="Arial" w:hAnsi="Arial" w:cs="Arial"/>
        </w:rPr>
        <w:t xml:space="preserve">starting on </w:t>
      </w:r>
      <w:r w:rsidRPr="009B620C" w:rsidR="00EA46B6">
        <w:rPr>
          <w:rFonts w:ascii="Arial" w:hAnsi="Arial" w:cs="Arial"/>
          <w:color w:val="FF0000"/>
        </w:rPr>
        <w:t xml:space="preserve">[date]. </w:t>
      </w:r>
      <w:r w:rsidRPr="009B620C">
        <w:rPr>
          <w:rFonts w:ascii="Arial" w:hAnsi="Arial" w:cs="Arial"/>
          <w:color w:val="FF0000"/>
        </w:rPr>
        <w:t xml:space="preserve">[name] </w:t>
      </w:r>
      <w:r w:rsidRPr="009B620C" w:rsidR="00462BE3">
        <w:rPr>
          <w:rFonts w:ascii="Arial" w:hAnsi="Arial" w:cs="Arial"/>
        </w:rPr>
        <w:t xml:space="preserve">must make the items sent available for the children to read or see (reading any letters or cards to the child if the child cannot read for him or herself) and must keep items sent for the children to access when they wish from time to time.  </w:t>
      </w:r>
      <w:r w:rsidRPr="009B620C">
        <w:rPr>
          <w:rFonts w:ascii="Arial" w:hAnsi="Arial" w:cs="Arial"/>
        </w:rPr>
        <w:t>[name]</w:t>
      </w:r>
      <w:r w:rsidRPr="009B620C" w:rsidR="00462BE3">
        <w:rPr>
          <w:rFonts w:ascii="Arial" w:hAnsi="Arial" w:cs="Arial"/>
        </w:rPr>
        <w:t xml:space="preserve"> must encourage the children to respond to each item sent by way of letter or card in reply</w:t>
      </w:r>
      <w:r w:rsidRPr="009B620C" w:rsidR="00462BE3">
        <w:rPr>
          <w:rFonts w:ascii="Arial" w:hAnsi="Arial" w:cs="Arial"/>
          <w:color w:val="FF0000"/>
        </w:rPr>
        <w:t xml:space="preserve">. </w:t>
      </w:r>
      <w:r w:rsidRPr="009B620C">
        <w:rPr>
          <w:rFonts w:ascii="Arial" w:hAnsi="Arial" w:cs="Arial"/>
          <w:color w:val="FF0000"/>
        </w:rPr>
        <w:t>[name]</w:t>
      </w:r>
      <w:r w:rsidRPr="009B620C" w:rsidR="00462BE3">
        <w:rPr>
          <w:rFonts w:ascii="Arial" w:hAnsi="Arial" w:cs="Arial"/>
        </w:rPr>
        <w:t xml:space="preserve"> must copy items sent and keep proof of postage or sending.</w:t>
      </w:r>
    </w:p>
    <w:p w:rsidRPr="009B620C" w:rsidR="00462BE3" w:rsidP="004C2019" w:rsidRDefault="00462BE3" w14:paraId="6B7F3021" w14:textId="77777777">
      <w:pPr>
        <w:pStyle w:val="ListParagraph"/>
        <w:tabs>
          <w:tab w:val="num" w:pos="1134"/>
        </w:tabs>
        <w:ind w:left="714" w:hanging="357"/>
        <w:jc w:val="both"/>
        <w:rPr>
          <w:rFonts w:ascii="Arial" w:hAnsi="Arial" w:cs="Arial"/>
          <w:sz w:val="24"/>
          <w:szCs w:val="24"/>
        </w:rPr>
      </w:pPr>
    </w:p>
    <w:p w:rsidRPr="009B620C" w:rsidR="00462BE3" w:rsidP="0004100C" w:rsidRDefault="00FB10DF" w14:paraId="0966512F" w14:textId="1B0FE88F">
      <w:pPr>
        <w:pStyle w:val="ListParagraph"/>
        <w:numPr>
          <w:ilvl w:val="0"/>
          <w:numId w:val="29"/>
        </w:numPr>
        <w:tabs>
          <w:tab w:val="num" w:pos="1134"/>
        </w:tabs>
        <w:rPr>
          <w:rFonts w:ascii="Arial" w:hAnsi="Arial" w:cs="Arial"/>
        </w:rPr>
      </w:pPr>
      <w:bookmarkStart w:name="BMC_24_3" w:id="15"/>
      <w:bookmarkEnd w:id="14"/>
      <w:r w:rsidRPr="009B620C">
        <w:rPr>
          <w:rFonts w:ascii="Arial" w:hAnsi="Arial" w:cs="Arial"/>
          <w:color w:val="FF0000"/>
        </w:rPr>
        <w:t>[name]</w:t>
      </w:r>
      <w:r w:rsidRPr="009B620C" w:rsidR="00462BE3">
        <w:rPr>
          <w:rFonts w:ascii="Arial" w:hAnsi="Arial" w:cs="Arial"/>
          <w:color w:val="FF0000"/>
        </w:rPr>
        <w:t xml:space="preserve"> </w:t>
      </w:r>
      <w:r w:rsidRPr="009B620C" w:rsidR="00462BE3">
        <w:rPr>
          <w:rFonts w:ascii="Arial" w:hAnsi="Arial" w:cs="Arial"/>
        </w:rPr>
        <w:t xml:space="preserve">must send to </w:t>
      </w:r>
      <w:r w:rsidRPr="009B620C">
        <w:rPr>
          <w:rFonts w:ascii="Arial" w:hAnsi="Arial" w:cs="Arial"/>
          <w:color w:val="FF0000"/>
        </w:rPr>
        <w:t>[name]</w:t>
      </w:r>
      <w:r w:rsidRPr="009B620C" w:rsidR="00462BE3">
        <w:rPr>
          <w:rFonts w:ascii="Arial" w:hAnsi="Arial" w:cs="Arial"/>
          <w:color w:val="FF0000"/>
        </w:rPr>
        <w:t xml:space="preserve"> </w:t>
      </w:r>
      <w:r w:rsidRPr="009B620C" w:rsidR="00462BE3">
        <w:rPr>
          <w:rFonts w:ascii="Arial" w:hAnsi="Arial" w:cs="Arial"/>
        </w:rPr>
        <w:t>school reports, photographs and any updated medical information relating to the children when received / every</w:t>
      </w:r>
      <w:r w:rsidRPr="009B620C" w:rsidR="00CF72F0">
        <w:rPr>
          <w:rFonts w:ascii="Arial" w:hAnsi="Arial" w:cs="Arial"/>
        </w:rPr>
        <w:t xml:space="preserve"> </w:t>
      </w:r>
      <w:r w:rsidRPr="009B620C" w:rsidR="00CF72F0">
        <w:rPr>
          <w:rFonts w:ascii="Arial" w:hAnsi="Arial" w:cs="Arial"/>
          <w:color w:val="FF0000"/>
        </w:rPr>
        <w:t xml:space="preserve">[frequency] </w:t>
      </w:r>
      <w:r w:rsidRPr="009B620C" w:rsidR="00462BE3">
        <w:rPr>
          <w:rFonts w:ascii="Arial" w:hAnsi="Arial" w:cs="Arial"/>
        </w:rPr>
        <w:t>together with periodic updates as to the children’s health, welfare and interests.</w:t>
      </w:r>
    </w:p>
    <w:p w:rsidRPr="009B620C" w:rsidR="00462BE3" w:rsidP="004C2019" w:rsidRDefault="00462BE3" w14:paraId="354540D5" w14:textId="77777777">
      <w:pPr>
        <w:pStyle w:val="ListParagraph"/>
        <w:tabs>
          <w:tab w:val="num" w:pos="1134"/>
        </w:tabs>
        <w:ind w:left="714" w:hanging="357"/>
        <w:jc w:val="both"/>
        <w:rPr>
          <w:rFonts w:ascii="Arial" w:hAnsi="Arial" w:cs="Arial"/>
          <w:sz w:val="24"/>
          <w:szCs w:val="24"/>
        </w:rPr>
      </w:pPr>
    </w:p>
    <w:p w:rsidRPr="009B620C" w:rsidR="00462BE3" w:rsidP="00C30569" w:rsidRDefault="00FD78E1" w14:paraId="49FF5D68" w14:textId="0D9E704B">
      <w:pPr>
        <w:ind w:left="0" w:firstLine="0"/>
        <w:rPr>
          <w:rFonts w:ascii="Arial" w:hAnsi="Arial" w:cs="Arial"/>
          <w:b/>
          <w:bCs/>
        </w:rPr>
      </w:pPr>
      <w:bookmarkStart w:name="BMC_25" w:id="16"/>
      <w:bookmarkEnd w:id="13"/>
      <w:bookmarkEnd w:id="15"/>
      <w:r w:rsidRPr="009B620C">
        <w:rPr>
          <w:rFonts w:ascii="Arial" w:hAnsi="Arial" w:cs="Arial"/>
          <w:b/>
          <w:bCs/>
        </w:rPr>
        <w:t>Specific Issue Order</w:t>
      </w:r>
    </w:p>
    <w:p w:rsidRPr="009B620C" w:rsidR="0004100C" w:rsidP="0004100C" w:rsidRDefault="0004100C" w14:paraId="5AC1A153" w14:textId="77777777">
      <w:pPr>
        <w:pStyle w:val="ListParagraph"/>
        <w:numPr>
          <w:ilvl w:val="0"/>
          <w:numId w:val="29"/>
        </w:numPr>
        <w:tabs>
          <w:tab w:val="num" w:pos="1134"/>
        </w:tabs>
        <w:spacing w:after="120"/>
        <w:rPr>
          <w:rFonts w:ascii="Arial" w:hAnsi="Arial" w:cs="Arial"/>
        </w:rPr>
      </w:pPr>
      <w:r w:rsidRPr="009B620C">
        <w:rPr>
          <w:rFonts w:ascii="Arial" w:hAnsi="Arial" w:cs="Arial"/>
          <w:color w:val="FF0000"/>
        </w:rPr>
        <w:t xml:space="preserve"> </w:t>
      </w:r>
      <w:r w:rsidRPr="009B620C" w:rsidR="00FB10DF">
        <w:rPr>
          <w:rFonts w:ascii="Arial" w:hAnsi="Arial" w:cs="Arial"/>
          <w:color w:val="FF0000"/>
        </w:rPr>
        <w:t>[name]</w:t>
      </w:r>
      <w:r w:rsidRPr="009B620C" w:rsidR="00462BE3">
        <w:rPr>
          <w:rFonts w:ascii="Arial" w:hAnsi="Arial" w:cs="Arial"/>
          <w:color w:val="FF0000"/>
        </w:rPr>
        <w:t xml:space="preserve"> </w:t>
      </w:r>
      <w:r w:rsidRPr="009B620C" w:rsidR="00462BE3">
        <w:rPr>
          <w:rFonts w:ascii="Arial" w:hAnsi="Arial" w:cs="Arial"/>
        </w:rPr>
        <w:t xml:space="preserve">must </w:t>
      </w:r>
      <w:bookmarkStart w:name="BMC_26" w:id="17"/>
      <w:bookmarkEnd w:id="16"/>
    </w:p>
    <w:p w:rsidRPr="009B620C" w:rsidR="0004100C" w:rsidP="0004100C" w:rsidRDefault="00462BE3" w14:paraId="16DD7074" w14:textId="77777777">
      <w:pPr>
        <w:pStyle w:val="ListParagraph"/>
        <w:numPr>
          <w:ilvl w:val="1"/>
          <w:numId w:val="29"/>
        </w:numPr>
        <w:spacing w:after="120"/>
        <w:rPr>
          <w:rFonts w:ascii="Arial" w:hAnsi="Arial" w:cs="Arial"/>
        </w:rPr>
      </w:pPr>
      <w:r w:rsidRPr="009B620C">
        <w:rPr>
          <w:rFonts w:ascii="Arial" w:hAnsi="Arial" w:cs="Arial"/>
        </w:rPr>
        <w:t xml:space="preserve">return the children to the care of </w:t>
      </w:r>
      <w:r w:rsidRPr="009B620C" w:rsidR="00FB10DF">
        <w:rPr>
          <w:rFonts w:ascii="Arial" w:hAnsi="Arial" w:cs="Arial"/>
          <w:color w:val="FF0000"/>
        </w:rPr>
        <w:t xml:space="preserve">[name] </w:t>
      </w:r>
      <w:r w:rsidRPr="009B620C">
        <w:rPr>
          <w:rFonts w:ascii="Arial" w:hAnsi="Arial" w:cs="Arial"/>
        </w:rPr>
        <w:t xml:space="preserve">immediately/ upon service of this </w:t>
      </w:r>
      <w:proofErr w:type="gramStart"/>
      <w:r w:rsidRPr="009B620C">
        <w:rPr>
          <w:rFonts w:ascii="Arial" w:hAnsi="Arial" w:cs="Arial"/>
        </w:rPr>
        <w:t>order;</w:t>
      </w:r>
      <w:proofErr w:type="gramEnd"/>
    </w:p>
    <w:p w:rsidRPr="009B620C" w:rsidR="0004100C" w:rsidP="0004100C" w:rsidRDefault="00462BE3" w14:paraId="2466F60D" w14:textId="77777777">
      <w:pPr>
        <w:pStyle w:val="ListParagraph"/>
        <w:numPr>
          <w:ilvl w:val="1"/>
          <w:numId w:val="29"/>
        </w:numPr>
        <w:spacing w:after="120"/>
        <w:rPr>
          <w:rFonts w:ascii="Arial" w:hAnsi="Arial" w:cs="Arial"/>
        </w:rPr>
      </w:pPr>
      <w:r w:rsidRPr="009B620C">
        <w:rPr>
          <w:rFonts w:ascii="Arial" w:hAnsi="Arial" w:cs="Arial"/>
        </w:rPr>
        <w:t xml:space="preserve">make sure that the children attend school at </w:t>
      </w:r>
      <w:r w:rsidRPr="009B620C" w:rsidR="00EF49CB">
        <w:rPr>
          <w:rFonts w:ascii="Arial" w:hAnsi="Arial" w:cs="Arial"/>
          <w:color w:val="FF0000"/>
        </w:rPr>
        <w:t>[insert name of school</w:t>
      </w:r>
      <w:proofErr w:type="gramStart"/>
      <w:r w:rsidRPr="009B620C" w:rsidR="00EF49CB">
        <w:rPr>
          <w:rFonts w:ascii="Arial" w:hAnsi="Arial" w:cs="Arial"/>
          <w:color w:val="FF0000"/>
        </w:rPr>
        <w:t>]</w:t>
      </w:r>
      <w:r w:rsidRPr="009B620C">
        <w:rPr>
          <w:rFonts w:ascii="Arial" w:hAnsi="Arial" w:cs="Arial"/>
        </w:rPr>
        <w:t>;</w:t>
      </w:r>
      <w:proofErr w:type="gramEnd"/>
    </w:p>
    <w:p w:rsidRPr="009B620C" w:rsidR="0004100C" w:rsidP="0004100C" w:rsidRDefault="00462BE3" w14:paraId="571BAE12" w14:textId="77777777">
      <w:pPr>
        <w:pStyle w:val="ListParagraph"/>
        <w:numPr>
          <w:ilvl w:val="1"/>
          <w:numId w:val="29"/>
        </w:numPr>
        <w:spacing w:after="120"/>
        <w:rPr>
          <w:rFonts w:ascii="Arial" w:hAnsi="Arial" w:cs="Arial"/>
        </w:rPr>
      </w:pPr>
      <w:r w:rsidRPr="009B620C">
        <w:rPr>
          <w:rFonts w:ascii="Arial" w:hAnsi="Arial" w:cs="Arial"/>
        </w:rPr>
        <w:t xml:space="preserve">make sure the children are known by the last name </w:t>
      </w:r>
      <w:r w:rsidRPr="009B620C" w:rsidR="00EF49CB">
        <w:rPr>
          <w:rFonts w:ascii="Arial" w:hAnsi="Arial" w:cs="Arial"/>
          <w:color w:val="FF0000"/>
        </w:rPr>
        <w:t>[insert name</w:t>
      </w:r>
      <w:proofErr w:type="gramStart"/>
      <w:r w:rsidRPr="009B620C" w:rsidR="00EF49CB">
        <w:rPr>
          <w:rFonts w:ascii="Arial" w:hAnsi="Arial" w:cs="Arial"/>
        </w:rPr>
        <w:t>]</w:t>
      </w:r>
      <w:r w:rsidRPr="009B620C">
        <w:rPr>
          <w:rFonts w:ascii="Arial" w:hAnsi="Arial" w:cs="Arial"/>
        </w:rPr>
        <w:t>;</w:t>
      </w:r>
      <w:proofErr w:type="gramEnd"/>
    </w:p>
    <w:p w:rsidRPr="009B620C" w:rsidR="00462BE3" w:rsidP="0004100C" w:rsidRDefault="00462BE3" w14:paraId="273261AA" w14:textId="0731F24A">
      <w:pPr>
        <w:pStyle w:val="ListParagraph"/>
        <w:numPr>
          <w:ilvl w:val="1"/>
          <w:numId w:val="29"/>
        </w:numPr>
        <w:spacing w:after="120"/>
        <w:rPr>
          <w:rFonts w:ascii="Arial" w:hAnsi="Arial" w:cs="Arial"/>
        </w:rPr>
      </w:pPr>
      <w:r w:rsidRPr="009B620C">
        <w:rPr>
          <w:rFonts w:ascii="Arial" w:hAnsi="Arial" w:cs="Arial"/>
        </w:rPr>
        <w:t xml:space="preserve">deliver the children’s passports to </w:t>
      </w:r>
      <w:r w:rsidRPr="009B620C" w:rsidR="00FB10DF">
        <w:rPr>
          <w:rFonts w:ascii="Arial" w:hAnsi="Arial" w:cs="Arial"/>
          <w:color w:val="FF0000"/>
        </w:rPr>
        <w:t>[name]</w:t>
      </w:r>
      <w:r w:rsidRPr="009B620C">
        <w:rPr>
          <w:rFonts w:ascii="Arial" w:hAnsi="Arial" w:cs="Arial"/>
          <w:color w:val="FF0000"/>
        </w:rPr>
        <w:t xml:space="preserve"> </w:t>
      </w:r>
      <w:r w:rsidRPr="009B620C">
        <w:rPr>
          <w:rFonts w:ascii="Arial" w:hAnsi="Arial" w:cs="Arial"/>
        </w:rPr>
        <w:t xml:space="preserve">by </w:t>
      </w:r>
      <w:r w:rsidRPr="009B620C" w:rsidR="00EF49CB">
        <w:rPr>
          <w:rFonts w:ascii="Arial" w:hAnsi="Arial" w:cs="Arial"/>
          <w:color w:val="FF0000"/>
        </w:rPr>
        <w:t>[date</w:t>
      </w:r>
      <w:proofErr w:type="gramStart"/>
      <w:r w:rsidRPr="009B620C" w:rsidR="00EF49CB">
        <w:rPr>
          <w:rFonts w:ascii="Arial" w:hAnsi="Arial" w:cs="Arial"/>
          <w:color w:val="FF0000"/>
        </w:rPr>
        <w:t>]</w:t>
      </w:r>
      <w:r w:rsidRPr="009B620C">
        <w:rPr>
          <w:rFonts w:ascii="Arial" w:hAnsi="Arial" w:cs="Arial"/>
        </w:rPr>
        <w:t>;</w:t>
      </w:r>
      <w:proofErr w:type="gramEnd"/>
    </w:p>
    <w:p w:rsidRPr="009B620C" w:rsidR="0004100C" w:rsidP="0004100C" w:rsidRDefault="0004100C" w14:paraId="1122C200" w14:textId="77777777">
      <w:pPr>
        <w:pStyle w:val="ListParagraph"/>
        <w:numPr>
          <w:ilvl w:val="1"/>
          <w:numId w:val="29"/>
        </w:numPr>
        <w:spacing w:after="120"/>
        <w:rPr>
          <w:rFonts w:ascii="Arial" w:hAnsi="Arial" w:cs="Arial"/>
        </w:rPr>
      </w:pPr>
    </w:p>
    <w:p w:rsidRPr="009B620C" w:rsidR="00FD78E1" w:rsidP="00C30569" w:rsidRDefault="00FD78E1" w14:paraId="3F3CA7F3" w14:textId="77777777">
      <w:pPr>
        <w:spacing w:before="0"/>
        <w:ind w:left="1134" w:firstLine="0"/>
        <w:rPr>
          <w:rFonts w:ascii="Arial" w:hAnsi="Arial" w:cs="Arial"/>
        </w:rPr>
      </w:pPr>
    </w:p>
    <w:p w:rsidRPr="009B620C" w:rsidR="00FD78E1" w:rsidP="00FD78E1" w:rsidRDefault="00FD78E1" w14:paraId="2531081A" w14:textId="776F1D57">
      <w:pPr>
        <w:spacing w:before="0" w:line="276" w:lineRule="auto"/>
        <w:rPr>
          <w:rFonts w:ascii="Arial" w:hAnsi="Arial" w:cs="Arial"/>
          <w:b/>
          <w:bCs/>
        </w:rPr>
      </w:pPr>
      <w:r w:rsidRPr="009B620C">
        <w:rPr>
          <w:rFonts w:ascii="Arial" w:hAnsi="Arial" w:cs="Arial"/>
          <w:b/>
          <w:bCs/>
        </w:rPr>
        <w:t>Prohibited Steps Order</w:t>
      </w:r>
    </w:p>
    <w:p w:rsidRPr="009B620C" w:rsidR="0004100C" w:rsidP="0004100C" w:rsidRDefault="00FB10DF" w14:paraId="0D0B0D26" w14:textId="77777777">
      <w:pPr>
        <w:pStyle w:val="ListParagraph"/>
        <w:numPr>
          <w:ilvl w:val="0"/>
          <w:numId w:val="29"/>
        </w:numPr>
        <w:tabs>
          <w:tab w:val="num" w:pos="1134"/>
        </w:tabs>
        <w:spacing w:after="120"/>
        <w:rPr>
          <w:rFonts w:ascii="Arial" w:hAnsi="Arial" w:cs="Arial"/>
        </w:rPr>
      </w:pPr>
      <w:r w:rsidRPr="009B620C">
        <w:rPr>
          <w:rFonts w:ascii="Arial" w:hAnsi="Arial" w:cs="Arial"/>
          <w:color w:val="FF0000"/>
        </w:rPr>
        <w:t>[name]</w:t>
      </w:r>
      <w:r w:rsidRPr="009B620C" w:rsidR="00462BE3">
        <w:rPr>
          <w:rFonts w:ascii="Arial" w:hAnsi="Arial" w:cs="Arial"/>
          <w:color w:val="FF0000"/>
        </w:rPr>
        <w:t xml:space="preserve"> </w:t>
      </w:r>
      <w:r w:rsidRPr="009B620C" w:rsidR="00462BE3">
        <w:rPr>
          <w:rFonts w:ascii="Arial" w:hAnsi="Arial" w:cs="Arial"/>
        </w:rPr>
        <w:t>must not</w:t>
      </w:r>
    </w:p>
    <w:p w:rsidRPr="009B620C" w:rsidR="0004100C" w:rsidP="0004100C" w:rsidRDefault="00462BE3" w14:paraId="53CE06A0" w14:textId="77777777">
      <w:pPr>
        <w:pStyle w:val="ListParagraph"/>
        <w:numPr>
          <w:ilvl w:val="1"/>
          <w:numId w:val="29"/>
        </w:numPr>
        <w:spacing w:after="120"/>
        <w:rPr>
          <w:rFonts w:ascii="Arial" w:hAnsi="Arial" w:cs="Arial"/>
        </w:rPr>
      </w:pPr>
      <w:r w:rsidRPr="009B620C">
        <w:rPr>
          <w:rFonts w:ascii="Arial" w:hAnsi="Arial" w:cs="Arial"/>
        </w:rPr>
        <w:t xml:space="preserve">remove the children from the care of </w:t>
      </w:r>
      <w:r w:rsidRPr="009B620C" w:rsidR="00FB10DF">
        <w:rPr>
          <w:rFonts w:ascii="Arial" w:hAnsi="Arial" w:cs="Arial"/>
          <w:color w:val="FF0000"/>
        </w:rPr>
        <w:t>[name]</w:t>
      </w:r>
      <w:r w:rsidRPr="009B620C">
        <w:rPr>
          <w:rFonts w:ascii="Arial" w:hAnsi="Arial" w:cs="Arial"/>
        </w:rPr>
        <w:t xml:space="preserve"> or any person or institution (including any nursery or school) to whom that party has entrusted the children’s care, nor instruct </w:t>
      </w:r>
      <w:r w:rsidRPr="009B620C" w:rsidR="00EF49CB">
        <w:rPr>
          <w:rFonts w:ascii="Arial" w:hAnsi="Arial" w:cs="Arial"/>
        </w:rPr>
        <w:t>n</w:t>
      </w:r>
      <w:r w:rsidRPr="009B620C">
        <w:rPr>
          <w:rFonts w:ascii="Arial" w:hAnsi="Arial" w:cs="Arial"/>
        </w:rPr>
        <w:t>or encourage anybody else to do so, other than for the purpose of contact agreed in writing or ordered by the court, in which case the children must be returned promptly at the end of each such contact period;</w:t>
      </w:r>
    </w:p>
    <w:p w:rsidRPr="009B620C" w:rsidR="0004100C" w:rsidP="0004100C" w:rsidRDefault="00462BE3" w14:paraId="50D7C5E4" w14:textId="77777777">
      <w:pPr>
        <w:pStyle w:val="ListParagraph"/>
        <w:numPr>
          <w:ilvl w:val="1"/>
          <w:numId w:val="29"/>
        </w:numPr>
        <w:spacing w:after="120"/>
        <w:rPr>
          <w:rFonts w:ascii="Arial" w:hAnsi="Arial" w:cs="Arial"/>
        </w:rPr>
      </w:pPr>
      <w:r w:rsidRPr="009B620C">
        <w:rPr>
          <w:rFonts w:ascii="Arial" w:hAnsi="Arial" w:cs="Arial"/>
        </w:rPr>
        <w:t>allow the children to live at a different address than</w:t>
      </w:r>
      <w:r w:rsidRPr="009B620C" w:rsidR="00EF49CB">
        <w:rPr>
          <w:rFonts w:ascii="Arial" w:hAnsi="Arial" w:cs="Arial"/>
        </w:rPr>
        <w:t xml:space="preserve"> </w:t>
      </w:r>
      <w:r w:rsidRPr="009B620C" w:rsidR="00EF49CB">
        <w:rPr>
          <w:rFonts w:ascii="Arial" w:hAnsi="Arial" w:cs="Arial"/>
          <w:color w:val="FF0000"/>
        </w:rPr>
        <w:t>[insert address</w:t>
      </w:r>
      <w:proofErr w:type="gramStart"/>
      <w:r w:rsidRPr="009B620C" w:rsidR="00EF49CB">
        <w:rPr>
          <w:rFonts w:ascii="Arial" w:hAnsi="Arial" w:cs="Arial"/>
          <w:color w:val="FF0000"/>
        </w:rPr>
        <w:t>]</w:t>
      </w:r>
      <w:r w:rsidRPr="009B620C" w:rsidR="00EF49CB">
        <w:rPr>
          <w:rFonts w:ascii="Arial" w:hAnsi="Arial" w:cs="Arial"/>
        </w:rPr>
        <w:t>;</w:t>
      </w:r>
      <w:proofErr w:type="gramEnd"/>
    </w:p>
    <w:p w:rsidRPr="009B620C" w:rsidR="0004100C" w:rsidP="0004100C" w:rsidRDefault="00462BE3" w14:paraId="288E6B86" w14:textId="77777777">
      <w:pPr>
        <w:pStyle w:val="ListParagraph"/>
        <w:numPr>
          <w:ilvl w:val="1"/>
          <w:numId w:val="29"/>
        </w:numPr>
        <w:spacing w:after="120"/>
        <w:rPr>
          <w:rFonts w:ascii="Arial" w:hAnsi="Arial" w:cs="Arial"/>
        </w:rPr>
      </w:pPr>
      <w:r w:rsidRPr="009B620C">
        <w:rPr>
          <w:rFonts w:ascii="Arial" w:hAnsi="Arial" w:cs="Arial"/>
        </w:rPr>
        <w:t xml:space="preserve">remove the children from their current </w:t>
      </w:r>
      <w:proofErr w:type="gramStart"/>
      <w:r w:rsidRPr="009B620C">
        <w:rPr>
          <w:rFonts w:ascii="Arial" w:hAnsi="Arial" w:cs="Arial"/>
        </w:rPr>
        <w:t>school;</w:t>
      </w:r>
      <w:proofErr w:type="gramEnd"/>
    </w:p>
    <w:p w:rsidRPr="009B620C" w:rsidR="0004100C" w:rsidP="0004100C" w:rsidRDefault="00462BE3" w14:paraId="1737E2F9" w14:textId="77777777">
      <w:pPr>
        <w:pStyle w:val="ListParagraph"/>
        <w:numPr>
          <w:ilvl w:val="1"/>
          <w:numId w:val="29"/>
        </w:numPr>
        <w:spacing w:after="120"/>
        <w:rPr>
          <w:rFonts w:ascii="Arial" w:hAnsi="Arial" w:cs="Arial"/>
        </w:rPr>
      </w:pPr>
      <w:r w:rsidRPr="009B620C">
        <w:rPr>
          <w:rFonts w:ascii="Arial" w:hAnsi="Arial" w:cs="Arial"/>
        </w:rPr>
        <w:t xml:space="preserve">remove the children from the United </w:t>
      </w:r>
      <w:proofErr w:type="gramStart"/>
      <w:r w:rsidRPr="009B620C">
        <w:rPr>
          <w:rFonts w:ascii="Arial" w:hAnsi="Arial" w:cs="Arial"/>
        </w:rPr>
        <w:t>Kingdom;</w:t>
      </w:r>
      <w:proofErr w:type="gramEnd"/>
    </w:p>
    <w:p w:rsidRPr="009B620C" w:rsidR="00462BE3" w:rsidP="0004100C" w:rsidRDefault="00462BE3" w14:paraId="5CE089DF" w14:textId="0E7A2FA1">
      <w:pPr>
        <w:pStyle w:val="ListParagraph"/>
        <w:numPr>
          <w:ilvl w:val="1"/>
          <w:numId w:val="29"/>
        </w:numPr>
        <w:spacing w:after="120"/>
        <w:rPr>
          <w:rFonts w:ascii="Arial" w:hAnsi="Arial" w:cs="Arial"/>
        </w:rPr>
      </w:pPr>
      <w:r w:rsidRPr="009B620C">
        <w:rPr>
          <w:rFonts w:ascii="Arial" w:hAnsi="Arial" w:cs="Arial"/>
        </w:rPr>
        <w:t xml:space="preserve">allow the children to be known by a different surname than </w:t>
      </w:r>
      <w:r w:rsidRPr="009B620C" w:rsidR="00EF49CB">
        <w:rPr>
          <w:rFonts w:ascii="Arial" w:hAnsi="Arial" w:cs="Arial"/>
          <w:color w:val="FF0000"/>
        </w:rPr>
        <w:t>[insert name</w:t>
      </w:r>
      <w:proofErr w:type="gramStart"/>
      <w:r w:rsidRPr="009B620C" w:rsidR="00EF49CB">
        <w:rPr>
          <w:rFonts w:ascii="Arial" w:hAnsi="Arial" w:cs="Arial"/>
          <w:color w:val="FF0000"/>
        </w:rPr>
        <w:t>]</w:t>
      </w:r>
      <w:r w:rsidRPr="009B620C">
        <w:rPr>
          <w:rFonts w:ascii="Arial" w:hAnsi="Arial" w:cs="Arial"/>
        </w:rPr>
        <w:t>;</w:t>
      </w:r>
      <w:proofErr w:type="gramEnd"/>
    </w:p>
    <w:p w:rsidRPr="009B620C" w:rsidR="0004100C" w:rsidP="0004100C" w:rsidRDefault="0004100C" w14:paraId="15E79C7A" w14:textId="77777777">
      <w:pPr>
        <w:pStyle w:val="ListParagraph"/>
        <w:numPr>
          <w:ilvl w:val="1"/>
          <w:numId w:val="29"/>
        </w:numPr>
        <w:spacing w:after="120"/>
        <w:rPr>
          <w:rFonts w:ascii="Arial" w:hAnsi="Arial" w:cs="Arial"/>
        </w:rPr>
      </w:pPr>
    </w:p>
    <w:p w:rsidRPr="009B620C" w:rsidR="004C2019" w:rsidP="004C2019" w:rsidRDefault="004C2019" w14:paraId="0AF747EA" w14:textId="77777777">
      <w:pPr>
        <w:pStyle w:val="ListParagraph"/>
        <w:spacing w:after="120"/>
        <w:ind w:left="1701"/>
        <w:jc w:val="both"/>
        <w:rPr>
          <w:rFonts w:ascii="Arial" w:hAnsi="Arial" w:cs="Arial"/>
          <w:sz w:val="24"/>
          <w:szCs w:val="24"/>
        </w:rPr>
      </w:pPr>
    </w:p>
    <w:p w:rsidRPr="009B620C" w:rsidR="00966FE5" w:rsidP="00C871C9" w:rsidRDefault="0017048A" w14:paraId="76CD3D1F" w14:textId="553A0AF9">
      <w:pPr>
        <w:spacing w:after="120"/>
        <w:ind w:left="567" w:hanging="567"/>
        <w:rPr>
          <w:rFonts w:ascii="Arial" w:hAnsi="Arial" w:cs="Arial"/>
          <w:b/>
          <w:bCs/>
        </w:rPr>
      </w:pPr>
      <w:r w:rsidRPr="009B620C">
        <w:rPr>
          <w:rFonts w:ascii="Arial" w:hAnsi="Arial" w:cs="Arial"/>
          <w:b/>
          <w:bCs/>
        </w:rPr>
        <w:t xml:space="preserve">Informing the children </w:t>
      </w:r>
      <w:r w:rsidRPr="009B620C" w:rsidR="00C871C9">
        <w:rPr>
          <w:rFonts w:ascii="Arial" w:hAnsi="Arial" w:cs="Arial"/>
          <w:b/>
          <w:bCs/>
        </w:rPr>
        <w:t>about</w:t>
      </w:r>
      <w:r w:rsidRPr="009B620C">
        <w:rPr>
          <w:rFonts w:ascii="Arial" w:hAnsi="Arial" w:cs="Arial"/>
          <w:b/>
          <w:bCs/>
        </w:rPr>
        <w:t xml:space="preserve"> outcome</w:t>
      </w:r>
    </w:p>
    <w:p w:rsidRPr="009B620C" w:rsidR="0017048A" w:rsidP="0004100C" w:rsidRDefault="00FB10DF" w14:paraId="3EB16A51" w14:textId="68EED18E">
      <w:pPr>
        <w:pStyle w:val="ListParagraph"/>
        <w:numPr>
          <w:ilvl w:val="0"/>
          <w:numId w:val="29"/>
        </w:numPr>
        <w:spacing w:after="120"/>
        <w:rPr>
          <w:rFonts w:ascii="Arial" w:hAnsi="Arial" w:cs="Arial"/>
        </w:rPr>
      </w:pPr>
      <w:r w:rsidRPr="009B620C">
        <w:rPr>
          <w:rFonts w:ascii="Arial" w:hAnsi="Arial" w:cs="Arial"/>
          <w:color w:val="FF0000"/>
        </w:rPr>
        <w:t>[name</w:t>
      </w:r>
      <w:r w:rsidRPr="009B620C" w:rsidR="00354B79">
        <w:rPr>
          <w:rFonts w:ascii="Arial" w:hAnsi="Arial" w:cs="Arial"/>
          <w:color w:val="FF0000"/>
        </w:rPr>
        <w:t xml:space="preserve"> – </w:t>
      </w:r>
      <w:r w:rsidRPr="009B620C" w:rsidR="006B1211">
        <w:rPr>
          <w:rFonts w:ascii="Arial" w:hAnsi="Arial" w:cs="Arial"/>
          <w:color w:val="FF0000"/>
        </w:rPr>
        <w:t>check if</w:t>
      </w:r>
      <w:r w:rsidRPr="009B620C" w:rsidR="00354B79">
        <w:rPr>
          <w:rFonts w:ascii="Arial" w:hAnsi="Arial" w:cs="Arial"/>
          <w:color w:val="FF0000"/>
        </w:rPr>
        <w:t xml:space="preserve"> FCA </w:t>
      </w:r>
      <w:r w:rsidRPr="009B620C" w:rsidR="006B1211">
        <w:rPr>
          <w:rFonts w:ascii="Arial" w:hAnsi="Arial" w:cs="Arial"/>
          <w:color w:val="FF0000"/>
        </w:rPr>
        <w:t xml:space="preserve">will do </w:t>
      </w:r>
      <w:r w:rsidRPr="009B620C" w:rsidR="00354B79">
        <w:rPr>
          <w:rFonts w:ascii="Arial" w:hAnsi="Arial" w:cs="Arial"/>
          <w:color w:val="FF0000"/>
        </w:rPr>
        <w:t>this</w:t>
      </w:r>
      <w:r w:rsidRPr="009B620C" w:rsidR="00EF49CB">
        <w:rPr>
          <w:rFonts w:ascii="Arial" w:hAnsi="Arial" w:cs="Arial"/>
          <w:color w:val="FF0000"/>
        </w:rPr>
        <w:t>]</w:t>
      </w:r>
      <w:r w:rsidRPr="009B620C" w:rsidR="0017048A">
        <w:rPr>
          <w:rFonts w:ascii="Arial" w:hAnsi="Arial" w:cs="Arial"/>
        </w:rPr>
        <w:t xml:space="preserve"> shall inform the children </w:t>
      </w:r>
      <w:r w:rsidRPr="009B620C" w:rsidR="00C871C9">
        <w:rPr>
          <w:rFonts w:ascii="Arial" w:hAnsi="Arial" w:cs="Arial"/>
        </w:rPr>
        <w:t>as to the outcome of the proceedings.</w:t>
      </w:r>
    </w:p>
    <w:p w:rsidRPr="009B620C" w:rsidR="005A1570" w:rsidP="005A1570" w:rsidRDefault="005A1570" w14:paraId="2CAF1A2E" w14:textId="77777777">
      <w:pPr>
        <w:spacing w:after="120"/>
        <w:rPr>
          <w:rFonts w:ascii="Arial" w:hAnsi="Arial" w:cs="Arial"/>
        </w:rPr>
      </w:pPr>
    </w:p>
    <w:p w:rsidRPr="009B620C" w:rsidR="005A1570" w:rsidP="005A1570" w:rsidRDefault="005A1570" w14:paraId="492E5EFD" w14:textId="77777777">
      <w:pPr>
        <w:spacing w:after="120"/>
        <w:rPr>
          <w:rFonts w:ascii="Arial" w:hAnsi="Arial" w:cs="Arial"/>
          <w:b/>
        </w:rPr>
      </w:pPr>
      <w:r w:rsidRPr="009B620C">
        <w:rPr>
          <w:rFonts w:ascii="Arial" w:hAnsi="Arial" w:cs="Arial"/>
          <w:b/>
        </w:rPr>
        <w:t>Referral to non-court resolutions</w:t>
      </w:r>
    </w:p>
    <w:p w:rsidRPr="009B620C" w:rsidR="005A1570" w:rsidP="0004100C" w:rsidRDefault="005A1570" w14:paraId="12FEF0B8" w14:textId="77777777">
      <w:pPr>
        <w:pStyle w:val="ListParagraph"/>
        <w:numPr>
          <w:ilvl w:val="0"/>
          <w:numId w:val="29"/>
        </w:numPr>
        <w:spacing w:line="276" w:lineRule="auto"/>
        <w:contextualSpacing/>
        <w:rPr>
          <w:rFonts w:ascii="Arial" w:hAnsi="Arial" w:cs="Arial"/>
        </w:rPr>
      </w:pPr>
      <w:r w:rsidRPr="009B620C">
        <w:rPr>
          <w:rFonts w:ascii="Arial" w:hAnsi="Arial" w:cs="Arial"/>
        </w:rPr>
        <w:t>This application is stayed until [</w:t>
      </w:r>
      <w:r w:rsidRPr="009B620C">
        <w:rPr>
          <w:rFonts w:ascii="Arial" w:hAnsi="Arial" w:eastAsia="Times New Roman" w:cs="Arial"/>
        </w:rPr>
        <w:t>28 days from date of order</w:t>
      </w:r>
      <w:r w:rsidRPr="009B620C">
        <w:rPr>
          <w:rFonts w:ascii="Arial" w:hAnsi="Arial" w:cs="Arial"/>
        </w:rPr>
        <w:t>]:</w:t>
      </w:r>
    </w:p>
    <w:p w:rsidRPr="009B620C" w:rsidR="005A1570" w:rsidP="0004100C" w:rsidRDefault="005A1570" w14:paraId="59659065" w14:textId="77777777">
      <w:pPr>
        <w:numPr>
          <w:ilvl w:val="1"/>
          <w:numId w:val="29"/>
        </w:numPr>
        <w:spacing w:before="0" w:line="276" w:lineRule="auto"/>
        <w:contextualSpacing/>
        <w:jc w:val="left"/>
        <w:rPr>
          <w:rFonts w:ascii="Arial" w:hAnsi="Arial" w:cs="Arial"/>
        </w:rPr>
      </w:pPr>
      <w:r w:rsidRPr="009B620C">
        <w:rPr>
          <w:rFonts w:ascii="Arial" w:hAnsi="Arial" w:cs="Arial"/>
        </w:rPr>
        <w:t>to enable the parties to obtain information and advice about, and consider using, non-court dispute resolution; and</w:t>
      </w:r>
      <w:bookmarkStart w:name="IDA0OWYB" w:id="18"/>
      <w:bookmarkEnd w:id="18"/>
      <w:r w:rsidRPr="009B620C">
        <w:rPr>
          <w:rFonts w:ascii="Arial" w:hAnsi="Arial" w:cs="Arial"/>
        </w:rPr>
        <w:t xml:space="preserve"> </w:t>
      </w:r>
    </w:p>
    <w:p w:rsidRPr="009B620C" w:rsidR="005A1570" w:rsidP="0004100C" w:rsidRDefault="005A1570" w14:paraId="28614C75" w14:textId="77777777">
      <w:pPr>
        <w:numPr>
          <w:ilvl w:val="1"/>
          <w:numId w:val="29"/>
        </w:numPr>
        <w:spacing w:before="0" w:line="276" w:lineRule="auto"/>
        <w:contextualSpacing/>
        <w:jc w:val="left"/>
        <w:rPr>
          <w:rFonts w:ascii="Arial" w:hAnsi="Arial" w:cs="Arial"/>
        </w:rPr>
      </w:pPr>
      <w:r w:rsidRPr="009B620C">
        <w:rPr>
          <w:rFonts w:ascii="Arial" w:hAnsi="Arial" w:cs="Arial"/>
        </w:rPr>
        <w:t>where the parties agree, to enable non-court dispute resolution to take place</w:t>
      </w:r>
    </w:p>
    <w:p w:rsidRPr="009B620C" w:rsidR="005A1570" w:rsidP="0004100C" w:rsidRDefault="005A1570" w14:paraId="37BEEF35" w14:textId="77777777">
      <w:pPr>
        <w:numPr>
          <w:ilvl w:val="1"/>
          <w:numId w:val="29"/>
        </w:numPr>
        <w:spacing w:before="0" w:line="276" w:lineRule="auto"/>
        <w:contextualSpacing/>
        <w:jc w:val="left"/>
        <w:rPr>
          <w:rFonts w:ascii="Arial" w:hAnsi="Arial" w:cs="Arial"/>
        </w:rPr>
      </w:pPr>
      <w:r w:rsidRPr="009B620C">
        <w:rPr>
          <w:rFonts w:ascii="Arial" w:hAnsi="Arial" w:cs="Arial"/>
        </w:rPr>
        <w:t xml:space="preserve">to enable the parties to attempt to resolve the matters in dispute by means of negotiation / mediation </w:t>
      </w:r>
      <w:r w:rsidRPr="009B620C">
        <w:rPr>
          <w:rFonts w:ascii="Arial" w:hAnsi="Arial" w:cs="Arial"/>
          <w:b/>
          <w:bCs/>
          <w:smallCaps/>
        </w:rPr>
        <w:t>(details of mediator and start date could be inserted here if useful and available)</w:t>
      </w:r>
    </w:p>
    <w:p w:rsidR="005A1570" w:rsidP="0004100C" w:rsidRDefault="005A1570" w14:paraId="32EBA1C4" w14:textId="77777777">
      <w:pPr>
        <w:numPr>
          <w:ilvl w:val="1"/>
          <w:numId w:val="29"/>
        </w:numPr>
        <w:spacing w:before="0" w:line="276" w:lineRule="auto"/>
        <w:contextualSpacing/>
        <w:jc w:val="left"/>
        <w:rPr>
          <w:rFonts w:ascii="Arial" w:hAnsi="Arial" w:cs="Arial"/>
        </w:rPr>
      </w:pPr>
      <w:r w:rsidRPr="009B620C">
        <w:rPr>
          <w:rFonts w:ascii="Arial" w:hAnsi="Arial" w:cs="Arial"/>
        </w:rPr>
        <w:t>The parties shall tell the court if any of the issues in the proceedings have been resolved by [</w:t>
      </w:r>
      <w:r w:rsidRPr="009B620C">
        <w:rPr>
          <w:rFonts w:ascii="Arial" w:hAnsi="Arial" w:eastAsia="Times New Roman" w:cs="Arial"/>
        </w:rPr>
        <w:t>28 days from date of order</w:t>
      </w:r>
      <w:r w:rsidRPr="009B620C">
        <w:rPr>
          <w:rFonts w:ascii="Arial" w:hAnsi="Arial" w:cs="Arial"/>
        </w:rPr>
        <w:t>].</w:t>
      </w:r>
    </w:p>
    <w:p w:rsidRPr="009B620C" w:rsidR="0072092D" w:rsidP="0004100C" w:rsidRDefault="0072092D" w14:paraId="356F8C40" w14:textId="3386CB57">
      <w:pPr>
        <w:numPr>
          <w:ilvl w:val="1"/>
          <w:numId w:val="29"/>
        </w:numPr>
        <w:spacing w:before="0" w:line="276" w:lineRule="auto"/>
        <w:contextualSpacing/>
        <w:jc w:val="left"/>
        <w:rPr>
          <w:rFonts w:ascii="Arial" w:hAnsi="Arial" w:cs="Arial"/>
        </w:rPr>
      </w:pPr>
      <w:r>
        <w:rPr>
          <w:rFonts w:ascii="Arial" w:hAnsi="Arial" w:cs="Arial"/>
        </w:rPr>
        <w:t>If the parties do not inform the court as to the outcome of any such investigations about using non-court dispute resolution, the application will be referred to a judge after 28 days from the date of this order and the application may be struck out.</w:t>
      </w:r>
    </w:p>
    <w:p w:rsidRPr="009B620C" w:rsidR="005A1570" w:rsidP="005A1570" w:rsidRDefault="005A1570" w14:paraId="14A9AA0E" w14:textId="77777777">
      <w:pPr>
        <w:spacing w:before="0" w:line="276" w:lineRule="auto"/>
        <w:ind w:left="1440" w:firstLine="0"/>
        <w:contextualSpacing/>
        <w:jc w:val="left"/>
        <w:rPr>
          <w:rFonts w:ascii="Arial" w:hAnsi="Arial" w:cs="Arial"/>
        </w:rPr>
      </w:pPr>
    </w:p>
    <w:p w:rsidR="0072092D" w:rsidP="0004100C" w:rsidRDefault="005A1570" w14:paraId="37D23AA1" w14:textId="77777777">
      <w:pPr>
        <w:pStyle w:val="ListParagraph"/>
        <w:numPr>
          <w:ilvl w:val="0"/>
          <w:numId w:val="29"/>
        </w:numPr>
        <w:spacing w:after="120"/>
        <w:rPr>
          <w:rFonts w:ascii="Arial" w:hAnsi="Arial" w:cs="Arial"/>
          <w:bCs/>
        </w:rPr>
      </w:pPr>
      <w:r w:rsidRPr="009B620C">
        <w:rPr>
          <w:rFonts w:ascii="Arial" w:hAnsi="Arial" w:cs="Arial"/>
          <w:bdr w:val="none" w:color="auto" w:sz="0" w:space="0" w:frame="1"/>
          <w:shd w:val="clear" w:color="auto" w:fill="FFFFFF"/>
        </w:rPr>
        <w:t xml:space="preserve">Both parties </w:t>
      </w:r>
      <w:r w:rsidRPr="009B620C">
        <w:rPr>
          <w:rFonts w:ascii="Arial" w:hAnsi="Arial" w:cs="Arial"/>
        </w:rPr>
        <w:t>shall</w:t>
      </w:r>
      <w:r w:rsidRPr="009B620C">
        <w:rPr>
          <w:rFonts w:ascii="Arial" w:hAnsi="Arial" w:cs="Arial"/>
          <w:bdr w:val="none" w:color="auto" w:sz="0" w:space="0" w:frame="1"/>
          <w:shd w:val="clear" w:color="auto" w:fill="FFFFFF"/>
        </w:rPr>
        <w:t xml:space="preserve"> file with the court and send to the other party by </w:t>
      </w:r>
      <w:r w:rsidRPr="009B620C">
        <w:rPr>
          <w:rFonts w:ascii="Arial" w:hAnsi="Arial" w:cs="Arial"/>
        </w:rPr>
        <w:t>[</w:t>
      </w:r>
      <w:r w:rsidRPr="009B620C">
        <w:rPr>
          <w:rFonts w:ascii="Arial" w:hAnsi="Arial" w:eastAsia="Times New Roman" w:cs="Arial"/>
        </w:rPr>
        <w:t>28 days from date of order</w:t>
      </w:r>
      <w:r w:rsidRPr="009B620C">
        <w:rPr>
          <w:rFonts w:ascii="Arial" w:hAnsi="Arial" w:cs="Arial"/>
        </w:rPr>
        <w:t>]</w:t>
      </w:r>
      <w:r w:rsidRPr="009B620C">
        <w:rPr>
          <w:rFonts w:ascii="Arial" w:hAnsi="Arial" w:cs="Arial"/>
          <w:bdr w:val="none" w:color="auto" w:sz="0" w:space="0" w:frame="1"/>
          <w:shd w:val="clear" w:color="auto" w:fill="FFFFFF"/>
        </w:rPr>
        <w:t xml:space="preserve"> Form FM5 setting out their views on using non-court dispute resolution as a means of resolving the matters raised in the proceedings. </w:t>
      </w:r>
      <w:r w:rsidRPr="009B620C">
        <w:rPr>
          <w:rFonts w:ascii="Arial" w:hAnsi="Arial" w:cs="Arial"/>
          <w:bCs/>
        </w:rPr>
        <w:t>If the applicant does not comply the application shall be struck out automatically without any further order of the court.</w:t>
      </w:r>
      <w:r w:rsidR="00E760F4">
        <w:rPr>
          <w:rFonts w:ascii="Arial" w:hAnsi="Arial" w:cs="Arial"/>
          <w:bCs/>
        </w:rPr>
        <w:t xml:space="preserve"> </w:t>
      </w:r>
    </w:p>
    <w:p w:rsidRPr="009B620C" w:rsidR="005A1570" w:rsidP="005A1570" w:rsidRDefault="005A1570" w14:paraId="4A7D51BF" w14:textId="77777777">
      <w:pPr>
        <w:spacing w:after="120"/>
        <w:rPr>
          <w:rFonts w:ascii="Arial" w:hAnsi="Arial" w:cs="Arial"/>
        </w:rPr>
      </w:pPr>
    </w:p>
    <w:p w:rsidRPr="009B620C" w:rsidR="004C2019" w:rsidP="00FA12C3" w:rsidRDefault="004C2019" w14:paraId="1860810A" w14:textId="77777777">
      <w:pPr>
        <w:spacing w:after="120"/>
        <w:ind w:left="0" w:firstLine="0"/>
        <w:rPr>
          <w:rFonts w:ascii="Arial" w:hAnsi="Arial" w:cs="Arial"/>
        </w:rPr>
      </w:pPr>
    </w:p>
    <w:p w:rsidRPr="009B620C" w:rsidR="008F3215" w:rsidP="6FB11F1D" w:rsidRDefault="001B7CF9" w14:paraId="7E599C1A" w14:textId="63A5ECEC">
      <w:pPr>
        <w:ind w:left="0" w:firstLine="0"/>
        <w:rPr>
          <w:rFonts w:ascii="Arial" w:hAnsi="Arial" w:cs="Arial"/>
          <w:b/>
          <w:bCs/>
        </w:rPr>
      </w:pPr>
      <w:r w:rsidRPr="009B620C">
        <w:rPr>
          <w:rFonts w:ascii="Arial" w:hAnsi="Arial" w:cs="Arial"/>
          <w:b/>
          <w:bCs/>
        </w:rPr>
        <w:t xml:space="preserve">Activity Conditions / </w:t>
      </w:r>
      <w:r w:rsidRPr="009B620C" w:rsidR="008F3215">
        <w:rPr>
          <w:rFonts w:ascii="Arial" w:hAnsi="Arial" w:cs="Arial"/>
          <w:b/>
          <w:bCs/>
        </w:rPr>
        <w:t>Implementation and support</w:t>
      </w:r>
    </w:p>
    <w:p w:rsidRPr="009B620C" w:rsidR="00FF5CAB" w:rsidP="6FB11F1D" w:rsidRDefault="00FF5CAB" w14:paraId="14029773" w14:textId="77777777">
      <w:pPr>
        <w:ind w:left="0" w:firstLine="0"/>
        <w:rPr>
          <w:rFonts w:ascii="Arial" w:hAnsi="Arial" w:cs="Arial"/>
          <w:b/>
          <w:bCs/>
        </w:rPr>
      </w:pPr>
    </w:p>
    <w:p w:rsidRPr="009B620C" w:rsidR="00FF5CAB" w:rsidP="00FF5CAB" w:rsidRDefault="00FF5CAB" w14:paraId="09A3BB5A" w14:textId="77777777">
      <w:pPr>
        <w:pStyle w:val="ListParagraph"/>
        <w:numPr>
          <w:ilvl w:val="0"/>
          <w:numId w:val="29"/>
        </w:numPr>
        <w:spacing w:after="120"/>
        <w:rPr>
          <w:rFonts w:ascii="Arial" w:hAnsi="Arial" w:cs="Arial"/>
        </w:rPr>
      </w:pPr>
      <w:r w:rsidRPr="009B620C">
        <w:rPr>
          <w:rFonts w:ascii="Arial" w:hAnsi="Arial" w:cs="Arial"/>
          <w:color w:val="FF0000"/>
        </w:rPr>
        <w:t xml:space="preserve"> </w:t>
      </w:r>
      <w:r w:rsidRPr="009B620C" w:rsidR="00354B79">
        <w:rPr>
          <w:rFonts w:ascii="Arial" w:hAnsi="Arial" w:cs="Arial"/>
          <w:color w:val="FF0000"/>
        </w:rPr>
        <w:t>[name</w:t>
      </w:r>
      <w:r w:rsidRPr="009B620C" w:rsidR="00EF49CB">
        <w:rPr>
          <w:rFonts w:ascii="Arial" w:hAnsi="Arial" w:cs="Arial"/>
          <w:color w:val="FF0000"/>
        </w:rPr>
        <w:t>]</w:t>
      </w:r>
      <w:r w:rsidRPr="009B620C" w:rsidR="00F46D5C">
        <w:rPr>
          <w:rFonts w:ascii="Arial" w:hAnsi="Arial" w:cs="Arial"/>
        </w:rPr>
        <w:t xml:space="preserve"> must attend the following activities on dates and at times to be confirmed by the activity provider, and in any event by </w:t>
      </w:r>
      <w:r w:rsidRPr="009B620C" w:rsidR="00EF49CB">
        <w:rPr>
          <w:rFonts w:ascii="Arial" w:hAnsi="Arial" w:cs="Arial"/>
          <w:color w:val="FF0000"/>
        </w:rPr>
        <w:t>[insert date]</w:t>
      </w:r>
      <w:r w:rsidRPr="009B620C" w:rsidR="00F46D5C">
        <w:rPr>
          <w:rFonts w:ascii="Arial" w:hAnsi="Arial" w:cs="Arial"/>
        </w:rPr>
        <w:t>:</w:t>
      </w:r>
    </w:p>
    <w:p w:rsidRPr="009B620C" w:rsidR="00FF5CAB" w:rsidP="00FF5CAB" w:rsidRDefault="00EF49CB" w14:paraId="67D1DA50" w14:textId="77777777">
      <w:pPr>
        <w:pStyle w:val="ListParagraph"/>
        <w:numPr>
          <w:ilvl w:val="1"/>
          <w:numId w:val="29"/>
        </w:numPr>
        <w:spacing w:after="120"/>
        <w:rPr>
          <w:rFonts w:ascii="Arial" w:hAnsi="Arial" w:cs="Arial"/>
        </w:rPr>
      </w:pPr>
      <w:r w:rsidRPr="009B620C">
        <w:rPr>
          <w:rFonts w:ascii="Arial" w:hAnsi="Arial" w:cs="Arial"/>
        </w:rPr>
        <w:t>A planning together</w:t>
      </w:r>
      <w:r w:rsidRPr="009B620C" w:rsidR="00F46D5C">
        <w:rPr>
          <w:rFonts w:ascii="Arial" w:hAnsi="Arial" w:cs="Arial"/>
        </w:rPr>
        <w:t xml:space="preserve"> for children course (</w:t>
      </w:r>
      <w:r w:rsidRPr="009B620C">
        <w:rPr>
          <w:rFonts w:ascii="Arial" w:hAnsi="Arial" w:cs="Arial"/>
        </w:rPr>
        <w:t>P</w:t>
      </w:r>
      <w:r w:rsidRPr="009B620C" w:rsidR="00F46D5C">
        <w:rPr>
          <w:rFonts w:ascii="Arial" w:hAnsi="Arial" w:cs="Arial"/>
        </w:rPr>
        <w:t>T4C)</w:t>
      </w:r>
    </w:p>
    <w:p w:rsidRPr="009B620C" w:rsidR="00E008D4" w:rsidP="00E008D4" w:rsidRDefault="00E008D4" w14:paraId="7C18FE69" w14:textId="77777777">
      <w:pPr>
        <w:pStyle w:val="ListParagraph"/>
        <w:numPr>
          <w:ilvl w:val="1"/>
          <w:numId w:val="29"/>
        </w:numPr>
        <w:spacing w:after="120"/>
        <w:rPr>
          <w:rFonts w:ascii="Arial" w:hAnsi="Arial" w:cs="Arial"/>
        </w:rPr>
      </w:pPr>
      <w:r w:rsidRPr="009B620C">
        <w:rPr>
          <w:rFonts w:ascii="Arial" w:hAnsi="Arial" w:cs="Arial"/>
        </w:rPr>
        <w:t xml:space="preserve">A </w:t>
      </w:r>
      <w:r w:rsidRPr="009B620C" w:rsidR="00F46D5C">
        <w:rPr>
          <w:rFonts w:ascii="Arial" w:hAnsi="Arial" w:cs="Arial"/>
        </w:rPr>
        <w:t xml:space="preserve">Parenting Apart </w:t>
      </w:r>
      <w:proofErr w:type="gramStart"/>
      <w:r w:rsidRPr="009B620C" w:rsidR="00F46D5C">
        <w:rPr>
          <w:rFonts w:ascii="Arial" w:hAnsi="Arial" w:cs="Arial"/>
        </w:rPr>
        <w:t>Programme;</w:t>
      </w:r>
      <w:proofErr w:type="gramEnd"/>
    </w:p>
    <w:p w:rsidRPr="009B620C" w:rsidR="00F46D5C" w:rsidP="00E008D4" w:rsidRDefault="00F46D5C" w14:paraId="3FC85947" w14:textId="166A039B">
      <w:pPr>
        <w:pStyle w:val="ListParagraph"/>
        <w:numPr>
          <w:ilvl w:val="1"/>
          <w:numId w:val="29"/>
        </w:numPr>
        <w:spacing w:after="120"/>
        <w:rPr>
          <w:rFonts w:ascii="Arial" w:hAnsi="Arial" w:cs="Arial"/>
        </w:rPr>
      </w:pPr>
      <w:r w:rsidRPr="009B620C">
        <w:rPr>
          <w:rFonts w:ascii="Arial" w:hAnsi="Arial" w:cs="Arial"/>
        </w:rPr>
        <w:t>Improving Child and Family Arrangements (ICFA</w:t>
      </w:r>
      <w:proofErr w:type="gramStart"/>
      <w:r w:rsidRPr="009B620C">
        <w:rPr>
          <w:rFonts w:ascii="Arial" w:hAnsi="Arial" w:cs="Arial"/>
        </w:rPr>
        <w:t>);</w:t>
      </w:r>
      <w:proofErr w:type="gramEnd"/>
    </w:p>
    <w:p w:rsidRPr="009B620C" w:rsidR="00E008D4" w:rsidP="00E008D4" w:rsidRDefault="00E008D4" w14:paraId="0A12B197" w14:textId="77777777">
      <w:pPr>
        <w:spacing w:after="120"/>
        <w:rPr>
          <w:rFonts w:ascii="Arial" w:hAnsi="Arial" w:cs="Arial"/>
        </w:rPr>
      </w:pPr>
    </w:p>
    <w:p w:rsidRPr="009B620C" w:rsidR="00EF49CB" w:rsidP="00E008D4" w:rsidRDefault="00E008D4" w14:paraId="07724A30" w14:textId="76432C98">
      <w:pPr>
        <w:spacing w:after="120"/>
        <w:rPr>
          <w:rFonts w:ascii="Arial" w:hAnsi="Arial" w:cs="Arial"/>
          <w:b/>
          <w:bCs/>
        </w:rPr>
      </w:pPr>
      <w:r w:rsidRPr="009B620C">
        <w:rPr>
          <w:rFonts w:ascii="Arial" w:hAnsi="Arial" w:cs="Arial"/>
          <w:b/>
          <w:bCs/>
        </w:rPr>
        <w:t>Parenting Plan</w:t>
      </w:r>
    </w:p>
    <w:p w:rsidRPr="009B620C" w:rsidR="00B008A1" w:rsidP="6FB11F1D" w:rsidRDefault="00B008A1" w14:paraId="3EBDDFB1" w14:textId="2EBBC687">
      <w:pPr>
        <w:spacing w:after="120"/>
        <w:ind w:left="1701"/>
        <w:rPr>
          <w:rFonts w:ascii="Arial" w:hAnsi="Arial" w:cs="Arial"/>
          <w:strike/>
          <w:noProof/>
        </w:rPr>
      </w:pPr>
    </w:p>
    <w:p w:rsidRPr="009B620C" w:rsidR="00E008D4" w:rsidP="00E008D4" w:rsidRDefault="00EB21E2" w14:paraId="6660DB67" w14:textId="77777777">
      <w:pPr>
        <w:pStyle w:val="ListParagraph"/>
        <w:numPr>
          <w:ilvl w:val="0"/>
          <w:numId w:val="29"/>
        </w:numPr>
        <w:spacing w:after="120"/>
        <w:rPr>
          <w:rFonts w:ascii="Arial" w:hAnsi="Arial" w:cs="Arial"/>
        </w:rPr>
      </w:pPr>
      <w:r w:rsidRPr="009B620C">
        <w:rPr>
          <w:rFonts w:ascii="Arial" w:hAnsi="Arial" w:cs="Arial"/>
        </w:rPr>
        <w:t>The parents shall by</w:t>
      </w:r>
      <w:r w:rsidRPr="009B620C" w:rsidR="00EF49CB">
        <w:rPr>
          <w:rFonts w:ascii="Arial" w:hAnsi="Arial" w:cs="Arial"/>
        </w:rPr>
        <w:t xml:space="preserve"> </w:t>
      </w:r>
      <w:r w:rsidRPr="009B620C" w:rsidR="00EF49CB">
        <w:rPr>
          <w:rFonts w:ascii="Arial" w:hAnsi="Arial" w:cs="Arial"/>
          <w:color w:val="FF0000"/>
        </w:rPr>
        <w:t>[date</w:t>
      </w:r>
      <w:r w:rsidRPr="009B620C" w:rsidR="00EF49CB">
        <w:rPr>
          <w:rFonts w:ascii="Arial" w:hAnsi="Arial" w:cs="Arial"/>
        </w:rPr>
        <w:t xml:space="preserve">] </w:t>
      </w:r>
      <w:r w:rsidRPr="009B620C">
        <w:rPr>
          <w:rFonts w:ascii="Arial" w:hAnsi="Arial" w:cs="Arial"/>
        </w:rPr>
        <w:t xml:space="preserve">complete and send to the court and to Cafcass a Parenting Plan </w:t>
      </w:r>
    </w:p>
    <w:p w:rsidRPr="009B620C" w:rsidR="008F3215" w:rsidP="00E008D4" w:rsidRDefault="00AE197D" w14:paraId="49EBD90F" w14:textId="6CC1EAFD">
      <w:pPr>
        <w:pStyle w:val="ListParagraph"/>
        <w:numPr>
          <w:ilvl w:val="0"/>
          <w:numId w:val="29"/>
        </w:numPr>
        <w:spacing w:after="120"/>
        <w:rPr>
          <w:rFonts w:ascii="Arial" w:hAnsi="Arial" w:cs="Arial"/>
        </w:rPr>
      </w:pPr>
      <w:r w:rsidRPr="009B620C">
        <w:rPr>
          <w:rFonts w:ascii="Arial" w:hAnsi="Arial" w:cs="Arial"/>
        </w:rPr>
        <w:t>In the event that the parties need help implementing the arrangements provided for by this order or agreed between them, or dealing with any issue</w:t>
      </w:r>
      <w:r w:rsidRPr="009B620C" w:rsidR="0024752A">
        <w:rPr>
          <w:rFonts w:ascii="Arial" w:hAnsi="Arial" w:cs="Arial"/>
        </w:rPr>
        <w:t>s</w:t>
      </w:r>
      <w:r w:rsidRPr="009B620C">
        <w:rPr>
          <w:rFonts w:ascii="Arial" w:hAnsi="Arial" w:cs="Arial"/>
        </w:rPr>
        <w:t xml:space="preserve"> that arise, they are encouraged (provided it is safe to do so) to consider non-court resolution by way of mediation, counselling, a separated parenting programme or other professional support</w:t>
      </w:r>
      <w:r w:rsidRPr="009B620C" w:rsidR="0024752A">
        <w:rPr>
          <w:rFonts w:ascii="Arial" w:hAnsi="Arial" w:cs="Arial"/>
        </w:rPr>
        <w:t>,</w:t>
      </w:r>
      <w:r w:rsidRPr="009B620C">
        <w:rPr>
          <w:rFonts w:ascii="Arial" w:hAnsi="Arial" w:cs="Arial"/>
        </w:rPr>
        <w:t xml:space="preserve"> rather than bringing the matter back to court.</w:t>
      </w:r>
    </w:p>
    <w:p w:rsidRPr="009B620C" w:rsidR="005A1570" w:rsidP="005A1570" w:rsidRDefault="005A1570" w14:paraId="1E7C26EA" w14:textId="77777777">
      <w:pPr>
        <w:tabs>
          <w:tab w:val="num" w:pos="1275"/>
        </w:tabs>
        <w:rPr>
          <w:rFonts w:ascii="Arial" w:hAnsi="Arial" w:cs="Arial"/>
        </w:rPr>
      </w:pPr>
    </w:p>
    <w:p w:rsidRPr="00753A7A" w:rsidR="005A1570" w:rsidP="005A1570" w:rsidRDefault="005A1570" w14:paraId="7E7EF7A4" w14:textId="77777777">
      <w:pPr>
        <w:ind w:left="0" w:firstLine="0"/>
        <w:rPr>
          <w:rFonts w:ascii="Arial" w:hAnsi="Arial" w:cs="Arial"/>
          <w:b/>
          <w:bCs/>
        </w:rPr>
      </w:pPr>
      <w:r w:rsidRPr="00753A7A">
        <w:rPr>
          <w:rFonts w:ascii="Arial" w:hAnsi="Arial" w:cs="Arial"/>
          <w:b/>
          <w:bCs/>
        </w:rPr>
        <w:t>Cafcass Review</w:t>
      </w:r>
    </w:p>
    <w:p w:rsidRPr="00753A7A" w:rsidR="005A1570" w:rsidP="0004100C" w:rsidRDefault="005A1570" w14:paraId="67EF4231" w14:textId="1136D3D4">
      <w:pPr>
        <w:pStyle w:val="ListParagraph"/>
        <w:numPr>
          <w:ilvl w:val="0"/>
          <w:numId w:val="29"/>
        </w:numPr>
        <w:spacing w:before="120"/>
        <w:jc w:val="both"/>
        <w:rPr>
          <w:rFonts w:ascii="Arial" w:hAnsi="Arial" w:cs="Arial"/>
          <w:sz w:val="24"/>
          <w:szCs w:val="24"/>
        </w:rPr>
      </w:pPr>
      <w:r w:rsidRPr="00753A7A">
        <w:rPr>
          <w:rFonts w:ascii="Arial" w:hAnsi="Arial" w:cs="Arial"/>
          <w:sz w:val="24"/>
          <w:szCs w:val="24"/>
        </w:rPr>
        <w:t xml:space="preserve">Cafcass shall by </w:t>
      </w:r>
      <w:proofErr w:type="gramStart"/>
      <w:r w:rsidRPr="00753A7A" w:rsidR="0072092D">
        <w:rPr>
          <w:rFonts w:ascii="Arial" w:hAnsi="Arial" w:cs="Arial"/>
          <w:sz w:val="24"/>
          <w:szCs w:val="24"/>
        </w:rPr>
        <w:t xml:space="preserve">16.00 </w:t>
      </w:r>
      <w:r w:rsidRPr="00753A7A">
        <w:rPr>
          <w:rFonts w:ascii="Arial" w:hAnsi="Arial" w:cs="Arial"/>
          <w:sz w:val="24"/>
          <w:szCs w:val="24"/>
        </w:rPr>
        <w:t xml:space="preserve"> on</w:t>
      </w:r>
      <w:proofErr w:type="gramEnd"/>
      <w:r w:rsidRPr="00753A7A">
        <w:rPr>
          <w:rFonts w:ascii="Arial" w:hAnsi="Arial" w:cs="Arial"/>
          <w:sz w:val="24"/>
          <w:szCs w:val="24"/>
        </w:rPr>
        <w:t xml:space="preserve"> </w:t>
      </w:r>
      <w:r w:rsidRPr="00753A7A">
        <w:rPr>
          <w:rFonts w:ascii="Arial" w:hAnsi="Arial" w:cs="Arial"/>
          <w:sz w:val="24"/>
          <w:szCs w:val="24"/>
        </w:rPr>
        <w:fldChar w:fldCharType="begin">
          <w:ffData>
            <w:name w:val="Text1"/>
            <w:enabled/>
            <w:calcOnExit w:val="0"/>
            <w:textInput/>
          </w:ffData>
        </w:fldChar>
      </w:r>
      <w:r w:rsidRPr="00753A7A">
        <w:rPr>
          <w:rFonts w:ascii="Arial" w:hAnsi="Arial" w:cs="Arial"/>
          <w:sz w:val="24"/>
          <w:szCs w:val="24"/>
        </w:rPr>
        <w:instrText xml:space="preserve"> FORMTEXT </w:instrText>
      </w:r>
      <w:r w:rsidRPr="00753A7A">
        <w:rPr>
          <w:rFonts w:ascii="Arial" w:hAnsi="Arial" w:cs="Arial"/>
          <w:sz w:val="24"/>
          <w:szCs w:val="24"/>
        </w:rPr>
      </w:r>
      <w:r w:rsidRPr="00753A7A">
        <w:rPr>
          <w:rFonts w:ascii="Arial" w:hAnsi="Arial" w:cs="Arial"/>
          <w:sz w:val="24"/>
          <w:szCs w:val="24"/>
        </w:rPr>
        <w:fldChar w:fldCharType="separate"/>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sz w:val="24"/>
          <w:szCs w:val="24"/>
        </w:rPr>
        <w:fldChar w:fldCharType="end"/>
      </w:r>
      <w:r w:rsidRPr="00753A7A">
        <w:rPr>
          <w:rFonts w:ascii="Arial" w:hAnsi="Arial" w:cs="Arial"/>
          <w:sz w:val="24"/>
          <w:szCs w:val="24"/>
        </w:rPr>
        <w:t xml:space="preserve"> complete a non-hearing review. </w:t>
      </w:r>
    </w:p>
    <w:p w:rsidRPr="00753A7A" w:rsidR="005A1570" w:rsidP="0004100C" w:rsidRDefault="005A1570" w14:paraId="60CB3621" w14:textId="77777777">
      <w:pPr>
        <w:pStyle w:val="ListParagraph"/>
        <w:numPr>
          <w:ilvl w:val="0"/>
          <w:numId w:val="29"/>
        </w:numPr>
        <w:spacing w:before="120"/>
        <w:jc w:val="both"/>
        <w:rPr>
          <w:rFonts w:ascii="Arial" w:hAnsi="Arial" w:cs="Arial"/>
          <w:sz w:val="24"/>
          <w:szCs w:val="24"/>
        </w:rPr>
      </w:pPr>
      <w:r w:rsidRPr="00753A7A">
        <w:rPr>
          <w:rFonts w:ascii="Arial" w:hAnsi="Arial" w:cs="Arial"/>
          <w:sz w:val="24"/>
          <w:szCs w:val="24"/>
        </w:rPr>
        <w:t>The purpose of the review is to:</w:t>
      </w:r>
    </w:p>
    <w:p w:rsidRPr="00753A7A" w:rsidR="005A1570" w:rsidP="0004100C" w:rsidRDefault="005A1570" w14:paraId="6EE87224" w14:textId="77777777">
      <w:pPr>
        <w:pStyle w:val="ListParagraph"/>
        <w:numPr>
          <w:ilvl w:val="1"/>
          <w:numId w:val="29"/>
        </w:numPr>
        <w:spacing w:before="120"/>
        <w:ind w:left="1276" w:hanging="283"/>
        <w:jc w:val="both"/>
        <w:rPr>
          <w:rFonts w:ascii="Arial" w:hAnsi="Arial" w:cs="Arial"/>
          <w:sz w:val="24"/>
          <w:szCs w:val="24"/>
        </w:rPr>
      </w:pPr>
      <w:r w:rsidRPr="00753A7A">
        <w:rPr>
          <w:rFonts w:ascii="Arial" w:hAnsi="Arial" w:cs="Arial"/>
          <w:sz w:val="24"/>
          <w:szCs w:val="24"/>
        </w:rPr>
        <w:t>Check the status of the child arrangements set out in this order; and</w:t>
      </w:r>
    </w:p>
    <w:p w:rsidRPr="00753A7A" w:rsidR="005A1570" w:rsidP="0004100C" w:rsidRDefault="005A1570" w14:paraId="666FCD55" w14:textId="77777777">
      <w:pPr>
        <w:pStyle w:val="ListParagraph"/>
        <w:numPr>
          <w:ilvl w:val="1"/>
          <w:numId w:val="29"/>
        </w:numPr>
        <w:spacing w:before="120"/>
        <w:ind w:left="1276" w:hanging="283"/>
        <w:jc w:val="both"/>
        <w:rPr>
          <w:rFonts w:ascii="Arial" w:hAnsi="Arial" w:cs="Arial"/>
          <w:sz w:val="24"/>
          <w:szCs w:val="24"/>
        </w:rPr>
      </w:pPr>
      <w:r w:rsidRPr="00753A7A">
        <w:rPr>
          <w:rFonts w:ascii="Arial" w:hAnsi="Arial" w:cs="Arial"/>
          <w:sz w:val="24"/>
          <w:szCs w:val="24"/>
        </w:rPr>
        <w:t>Signpost the parties to any additional sources of support which may assist the family.</w:t>
      </w:r>
    </w:p>
    <w:p w:rsidRPr="00753A7A" w:rsidR="005A1570" w:rsidP="0004100C" w:rsidRDefault="005A1570" w14:paraId="6A251243" w14:textId="77777777">
      <w:pPr>
        <w:pStyle w:val="ListParagraph"/>
        <w:numPr>
          <w:ilvl w:val="0"/>
          <w:numId w:val="29"/>
        </w:numPr>
        <w:spacing w:before="120"/>
        <w:jc w:val="both"/>
        <w:rPr>
          <w:rFonts w:ascii="Arial" w:hAnsi="Arial" w:cs="Arial"/>
          <w:sz w:val="24"/>
          <w:szCs w:val="24"/>
        </w:rPr>
      </w:pPr>
      <w:r w:rsidRPr="00753A7A">
        <w:rPr>
          <w:rFonts w:ascii="Arial" w:hAnsi="Arial" w:cs="Arial"/>
          <w:sz w:val="24"/>
          <w:szCs w:val="24"/>
        </w:rPr>
        <w:t>The review will consist of [insert details of the review from CIR to include timeframe]</w:t>
      </w:r>
      <w:r w:rsidRPr="00753A7A">
        <w:rPr>
          <w:rFonts w:ascii="Arial" w:hAnsi="Arial" w:cs="Arial"/>
          <w:i/>
          <w:iCs/>
          <w:sz w:val="24"/>
          <w:szCs w:val="24"/>
        </w:rPr>
        <w:t>.</w:t>
      </w:r>
    </w:p>
    <w:p w:rsidRPr="00753A7A" w:rsidR="005A1570" w:rsidP="0004100C" w:rsidRDefault="005A1570" w14:paraId="2B3A931F" w14:textId="77777777">
      <w:pPr>
        <w:pStyle w:val="ListParagraph"/>
        <w:numPr>
          <w:ilvl w:val="0"/>
          <w:numId w:val="29"/>
        </w:numPr>
        <w:spacing w:before="120"/>
        <w:jc w:val="both"/>
        <w:rPr>
          <w:rFonts w:ascii="Arial" w:hAnsi="Arial" w:cs="Arial"/>
          <w:sz w:val="24"/>
          <w:szCs w:val="24"/>
        </w:rPr>
      </w:pPr>
      <w:r w:rsidRPr="00753A7A">
        <w:rPr>
          <w:rFonts w:ascii="Arial" w:hAnsi="Arial" w:cs="Arial"/>
          <w:sz w:val="24"/>
          <w:szCs w:val="24"/>
        </w:rPr>
        <w:t>[OPTIONAL: only when recommended or deemed necessary and state why]</w:t>
      </w:r>
      <w:r w:rsidRPr="00753A7A">
        <w:rPr>
          <w:rFonts w:ascii="Arial" w:hAnsi="Arial" w:cs="Arial"/>
          <w:i/>
          <w:iCs/>
          <w:sz w:val="24"/>
          <w:szCs w:val="24"/>
        </w:rPr>
        <w:t xml:space="preserve"> </w:t>
      </w:r>
      <w:r w:rsidRPr="00753A7A">
        <w:rPr>
          <w:rFonts w:ascii="Arial" w:hAnsi="Arial" w:cs="Arial"/>
          <w:sz w:val="24"/>
          <w:szCs w:val="24"/>
        </w:rPr>
        <w:t xml:space="preserve">The person conducting the review shall feedback the outcome of the review to the court by way of a </w:t>
      </w:r>
      <w:proofErr w:type="gramStart"/>
      <w:r w:rsidRPr="00753A7A">
        <w:rPr>
          <w:rFonts w:ascii="Arial" w:hAnsi="Arial" w:cs="Arial"/>
          <w:sz w:val="24"/>
          <w:szCs w:val="24"/>
        </w:rPr>
        <w:t>short written</w:t>
      </w:r>
      <w:proofErr w:type="gramEnd"/>
      <w:r w:rsidRPr="00753A7A">
        <w:rPr>
          <w:rFonts w:ascii="Arial" w:hAnsi="Arial" w:cs="Arial"/>
          <w:sz w:val="24"/>
          <w:szCs w:val="24"/>
        </w:rPr>
        <w:t xml:space="preserve"> report no later than 14 days after the review to address the following points:</w:t>
      </w:r>
    </w:p>
    <w:p w:rsidRPr="00753A7A" w:rsidR="005A1570" w:rsidP="0004100C" w:rsidRDefault="005A1570" w14:paraId="012ACCA1" w14:textId="77777777">
      <w:pPr>
        <w:pStyle w:val="ListParagraph"/>
        <w:numPr>
          <w:ilvl w:val="1"/>
          <w:numId w:val="29"/>
        </w:numPr>
        <w:spacing w:before="120"/>
        <w:ind w:left="1276" w:hanging="283"/>
        <w:jc w:val="both"/>
        <w:rPr>
          <w:rFonts w:ascii="Arial" w:hAnsi="Arial" w:cs="Arial"/>
          <w:sz w:val="24"/>
          <w:szCs w:val="24"/>
        </w:rPr>
      </w:pPr>
      <w:r w:rsidRPr="00753A7A">
        <w:rPr>
          <w:rFonts w:ascii="Arial" w:hAnsi="Arial" w:cs="Arial"/>
          <w:sz w:val="24"/>
          <w:szCs w:val="24"/>
        </w:rPr>
        <w:t xml:space="preserve"> </w:t>
      </w:r>
    </w:p>
    <w:p w:rsidRPr="00753A7A" w:rsidR="005A1570" w:rsidP="005A1570" w:rsidRDefault="005A1570" w14:paraId="61F8F116" w14:textId="77777777">
      <w:pPr>
        <w:rPr>
          <w:rFonts w:ascii="Arial" w:hAnsi="Arial" w:cs="Arial"/>
          <w:b/>
          <w:bCs/>
        </w:rPr>
      </w:pPr>
      <w:r w:rsidRPr="00753A7A">
        <w:rPr>
          <w:rFonts w:ascii="Arial" w:hAnsi="Arial" w:cs="Arial"/>
          <w:b/>
          <w:bCs/>
        </w:rPr>
        <w:t xml:space="preserve">Court Review </w:t>
      </w:r>
    </w:p>
    <w:p w:rsidRPr="00753A7A" w:rsidR="005A1570" w:rsidP="0004100C" w:rsidRDefault="005A1570" w14:paraId="2645C677" w14:textId="77777777">
      <w:pPr>
        <w:pStyle w:val="ListParagraph"/>
        <w:numPr>
          <w:ilvl w:val="0"/>
          <w:numId w:val="29"/>
        </w:numPr>
        <w:spacing w:before="120"/>
        <w:jc w:val="both"/>
        <w:rPr>
          <w:rFonts w:ascii="Arial" w:hAnsi="Arial" w:cs="Arial"/>
          <w:sz w:val="24"/>
          <w:szCs w:val="24"/>
        </w:rPr>
      </w:pPr>
      <w:r w:rsidRPr="00753A7A">
        <w:rPr>
          <w:rFonts w:ascii="Arial" w:hAnsi="Arial" w:cs="Arial"/>
          <w:sz w:val="24"/>
          <w:szCs w:val="24"/>
        </w:rPr>
        <w:t xml:space="preserve">There will be a hearing at </w:t>
      </w:r>
      <w:r w:rsidRPr="00753A7A">
        <w:rPr>
          <w:rFonts w:ascii="Arial" w:hAnsi="Arial" w:cs="Arial"/>
          <w:sz w:val="24"/>
          <w:szCs w:val="24"/>
        </w:rPr>
        <w:fldChar w:fldCharType="begin">
          <w:ffData>
            <w:name w:val="Text1"/>
            <w:enabled/>
            <w:calcOnExit w:val="0"/>
            <w:textInput/>
          </w:ffData>
        </w:fldChar>
      </w:r>
      <w:r w:rsidRPr="00753A7A">
        <w:rPr>
          <w:rFonts w:ascii="Arial" w:hAnsi="Arial" w:cs="Arial"/>
          <w:sz w:val="24"/>
          <w:szCs w:val="24"/>
        </w:rPr>
        <w:instrText xml:space="preserve"> FORMTEXT </w:instrText>
      </w:r>
      <w:r w:rsidRPr="00753A7A">
        <w:rPr>
          <w:rFonts w:ascii="Arial" w:hAnsi="Arial" w:cs="Arial"/>
          <w:sz w:val="24"/>
          <w:szCs w:val="24"/>
        </w:rPr>
      </w:r>
      <w:r w:rsidRPr="00753A7A">
        <w:rPr>
          <w:rFonts w:ascii="Arial" w:hAnsi="Arial" w:cs="Arial"/>
          <w:sz w:val="24"/>
          <w:szCs w:val="24"/>
        </w:rPr>
        <w:fldChar w:fldCharType="separate"/>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sz w:val="24"/>
          <w:szCs w:val="24"/>
        </w:rPr>
        <w:fldChar w:fldCharType="end"/>
      </w:r>
      <w:r w:rsidRPr="00753A7A">
        <w:rPr>
          <w:rFonts w:ascii="Arial" w:hAnsi="Arial" w:cs="Arial"/>
          <w:sz w:val="24"/>
          <w:szCs w:val="24"/>
        </w:rPr>
        <w:t xml:space="preserve"> on </w:t>
      </w:r>
      <w:r w:rsidRPr="00753A7A">
        <w:rPr>
          <w:rFonts w:ascii="Arial" w:hAnsi="Arial" w:cs="Arial"/>
          <w:sz w:val="24"/>
          <w:szCs w:val="24"/>
        </w:rPr>
        <w:fldChar w:fldCharType="begin">
          <w:ffData>
            <w:name w:val="Text1"/>
            <w:enabled/>
            <w:calcOnExit w:val="0"/>
            <w:textInput/>
          </w:ffData>
        </w:fldChar>
      </w:r>
      <w:r w:rsidRPr="00753A7A">
        <w:rPr>
          <w:rFonts w:ascii="Arial" w:hAnsi="Arial" w:cs="Arial"/>
          <w:sz w:val="24"/>
          <w:szCs w:val="24"/>
        </w:rPr>
        <w:instrText xml:space="preserve"> FORMTEXT </w:instrText>
      </w:r>
      <w:r w:rsidRPr="00753A7A">
        <w:rPr>
          <w:rFonts w:ascii="Arial" w:hAnsi="Arial" w:cs="Arial"/>
          <w:sz w:val="24"/>
          <w:szCs w:val="24"/>
        </w:rPr>
      </w:r>
      <w:r w:rsidRPr="00753A7A">
        <w:rPr>
          <w:rFonts w:ascii="Arial" w:hAnsi="Arial" w:cs="Arial"/>
          <w:sz w:val="24"/>
          <w:szCs w:val="24"/>
        </w:rPr>
        <w:fldChar w:fldCharType="separate"/>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noProof/>
          <w:sz w:val="24"/>
          <w:szCs w:val="24"/>
        </w:rPr>
        <w:t> </w:t>
      </w:r>
      <w:r w:rsidRPr="00753A7A">
        <w:rPr>
          <w:rFonts w:ascii="Arial" w:hAnsi="Arial" w:cs="Arial"/>
          <w:sz w:val="24"/>
          <w:szCs w:val="24"/>
        </w:rPr>
        <w:fldChar w:fldCharType="end"/>
      </w:r>
      <w:r w:rsidRPr="00753A7A">
        <w:rPr>
          <w:rFonts w:ascii="Arial" w:hAnsi="Arial" w:cs="Arial"/>
          <w:sz w:val="24"/>
          <w:szCs w:val="24"/>
        </w:rPr>
        <w:t xml:space="preserve"> to review the arrangements provided for by this order.</w:t>
      </w:r>
    </w:p>
    <w:p w:rsidRPr="009B620C" w:rsidR="005A1570" w:rsidP="005A1570" w:rsidRDefault="005A1570" w14:paraId="49147A80" w14:textId="77777777">
      <w:pPr>
        <w:tabs>
          <w:tab w:val="num" w:pos="1275"/>
        </w:tabs>
        <w:rPr>
          <w:rFonts w:ascii="Arial" w:hAnsi="Arial" w:cs="Arial"/>
        </w:rPr>
      </w:pPr>
    </w:p>
    <w:p w:rsidRPr="009B620C" w:rsidR="004C2019" w:rsidP="004C2019" w:rsidRDefault="004C2019" w14:paraId="212FECF0" w14:textId="77777777">
      <w:pPr>
        <w:pStyle w:val="ListParagraph"/>
        <w:spacing w:before="120"/>
        <w:ind w:left="714"/>
        <w:jc w:val="both"/>
        <w:rPr>
          <w:rFonts w:ascii="Arial" w:hAnsi="Arial" w:cs="Arial"/>
          <w:sz w:val="24"/>
          <w:szCs w:val="24"/>
        </w:rPr>
      </w:pPr>
    </w:p>
    <w:p w:rsidRPr="009B620C" w:rsidR="00E17FD6" w:rsidP="00E17FD6" w:rsidRDefault="00AE197D" w14:paraId="2D82B07F" w14:textId="720CED0C">
      <w:pPr>
        <w:spacing w:line="276" w:lineRule="auto"/>
        <w:ind w:left="0" w:firstLine="0"/>
        <w:rPr>
          <w:rFonts w:ascii="Arial" w:hAnsi="Arial" w:cs="Arial"/>
          <w:b/>
          <w:bCs/>
        </w:rPr>
      </w:pPr>
      <w:r w:rsidRPr="009B620C">
        <w:rPr>
          <w:rFonts w:ascii="Arial" w:hAnsi="Arial" w:cs="Arial"/>
          <w:b/>
          <w:bCs/>
        </w:rPr>
        <w:t>Family Assistance and Monitoring Orders</w:t>
      </w:r>
    </w:p>
    <w:p w:rsidRPr="009B620C" w:rsidR="00AE197D" w:rsidP="00DB103C" w:rsidRDefault="00AE197D" w14:paraId="11162A59" w14:textId="24FDCEB8">
      <w:pPr>
        <w:pStyle w:val="ListParagraph"/>
        <w:numPr>
          <w:ilvl w:val="0"/>
          <w:numId w:val="29"/>
        </w:numPr>
        <w:spacing w:after="120"/>
        <w:rPr>
          <w:rFonts w:ascii="Arial" w:hAnsi="Arial" w:cs="Arial"/>
        </w:rPr>
      </w:pPr>
      <w:r w:rsidRPr="009B620C">
        <w:rPr>
          <w:rFonts w:ascii="Arial" w:hAnsi="Arial" w:cs="Arial"/>
        </w:rPr>
        <w:t xml:space="preserve">All persons named in the order having consented to a family assistance order being made, Cafcass </w:t>
      </w:r>
      <w:r w:rsidRPr="009B620C" w:rsidR="00376EF2">
        <w:rPr>
          <w:rFonts w:ascii="Arial" w:hAnsi="Arial" w:cs="Arial"/>
        </w:rPr>
        <w:t>/</w:t>
      </w:r>
      <w:r w:rsidRPr="009B620C">
        <w:rPr>
          <w:rFonts w:ascii="Arial" w:hAnsi="Arial" w:cs="Arial"/>
        </w:rPr>
        <w:t xml:space="preserve"> </w:t>
      </w:r>
      <w:r w:rsidRPr="009B620C" w:rsidR="00376EF2">
        <w:rPr>
          <w:rFonts w:ascii="Arial" w:hAnsi="Arial" w:cs="Arial"/>
        </w:rPr>
        <w:t>[name of local authority</w:t>
      </w:r>
      <w:r w:rsidRPr="009B620C" w:rsidR="00EF49CB">
        <w:rPr>
          <w:rFonts w:ascii="Arial" w:hAnsi="Arial" w:cs="Arial"/>
        </w:rPr>
        <w:t>]</w:t>
      </w:r>
      <w:r w:rsidRPr="009B620C">
        <w:rPr>
          <w:rFonts w:ascii="Arial" w:hAnsi="Arial" w:cs="Arial"/>
        </w:rPr>
        <w:t xml:space="preserve"> Council must make an officer available to advise, assist and befriend </w:t>
      </w:r>
      <w:r w:rsidRPr="009B620C" w:rsidR="00EF49CB">
        <w:rPr>
          <w:rFonts w:ascii="Arial" w:hAnsi="Arial" w:cs="Arial"/>
          <w:color w:val="FF0000"/>
        </w:rPr>
        <w:t>[name]</w:t>
      </w:r>
      <w:r w:rsidRPr="009B620C">
        <w:rPr>
          <w:rFonts w:ascii="Arial" w:hAnsi="Arial" w:cs="Arial"/>
        </w:rPr>
        <w:t xml:space="preserve"> and the children until </w:t>
      </w:r>
      <w:r w:rsidRPr="009B620C" w:rsidR="00EF49CB">
        <w:rPr>
          <w:rFonts w:ascii="Arial" w:hAnsi="Arial" w:cs="Arial"/>
          <w:color w:val="FF0000"/>
        </w:rPr>
        <w:t>[date]</w:t>
      </w:r>
      <w:r w:rsidRPr="009B620C">
        <w:rPr>
          <w:rFonts w:ascii="Arial" w:hAnsi="Arial" w:cs="Arial"/>
        </w:rPr>
        <w:t>.  The following further directions apply:</w:t>
      </w:r>
    </w:p>
    <w:p w:rsidRPr="009B620C" w:rsidR="00AE197D" w:rsidP="00C30569" w:rsidRDefault="00AE197D" w14:paraId="1A6350E8" w14:textId="37F0308D">
      <w:pPr>
        <w:numPr>
          <w:ilvl w:val="1"/>
          <w:numId w:val="6"/>
        </w:numPr>
        <w:tabs>
          <w:tab w:val="clear" w:pos="1134"/>
          <w:tab w:val="num" w:pos="1701"/>
        </w:tabs>
        <w:spacing w:before="0" w:after="120"/>
        <w:ind w:left="1701"/>
        <w:rPr>
          <w:rFonts w:ascii="Arial" w:hAnsi="Arial" w:cs="Arial"/>
        </w:rPr>
      </w:pPr>
      <w:r w:rsidRPr="009B620C">
        <w:rPr>
          <w:rFonts w:ascii="Arial" w:hAnsi="Arial" w:cs="Arial"/>
        </w:rPr>
        <w:t xml:space="preserve">all persons to whom this order is addressed must ensure that the officer is informed of any change of address or contact details (including those of the children) and that the officer is able to visit </w:t>
      </w:r>
      <w:proofErr w:type="gramStart"/>
      <w:r w:rsidRPr="009B620C">
        <w:rPr>
          <w:rFonts w:ascii="Arial" w:hAnsi="Arial" w:cs="Arial"/>
        </w:rPr>
        <w:t>them;</w:t>
      </w:r>
      <w:proofErr w:type="gramEnd"/>
    </w:p>
    <w:p w:rsidRPr="009B620C" w:rsidR="00AE197D" w:rsidP="00C30569" w:rsidRDefault="00AE197D" w14:paraId="6F238D13" w14:textId="77777777">
      <w:pPr>
        <w:numPr>
          <w:ilvl w:val="1"/>
          <w:numId w:val="6"/>
        </w:numPr>
        <w:tabs>
          <w:tab w:val="clear" w:pos="1134"/>
          <w:tab w:val="num" w:pos="1701"/>
        </w:tabs>
        <w:spacing w:before="0" w:after="120"/>
        <w:ind w:left="1701"/>
        <w:rPr>
          <w:rFonts w:ascii="Arial" w:hAnsi="Arial" w:cs="Arial"/>
        </w:rPr>
      </w:pPr>
      <w:r w:rsidRPr="009B620C">
        <w:rPr>
          <w:rFonts w:ascii="Arial" w:hAnsi="Arial" w:cs="Arial"/>
        </w:rPr>
        <w:t xml:space="preserve">all persons to whom this order is addressed must ensure that the officer is able to see the </w:t>
      </w:r>
      <w:proofErr w:type="gramStart"/>
      <w:r w:rsidRPr="009B620C">
        <w:rPr>
          <w:rFonts w:ascii="Arial" w:hAnsi="Arial" w:cs="Arial"/>
        </w:rPr>
        <w:t>children;</w:t>
      </w:r>
      <w:proofErr w:type="gramEnd"/>
    </w:p>
    <w:p w:rsidRPr="009B620C" w:rsidR="00AE197D" w:rsidP="00C30569" w:rsidRDefault="00AE197D" w14:paraId="41E805F7" w14:textId="77777777">
      <w:pPr>
        <w:numPr>
          <w:ilvl w:val="1"/>
          <w:numId w:val="6"/>
        </w:numPr>
        <w:tabs>
          <w:tab w:val="clear" w:pos="1134"/>
          <w:tab w:val="num" w:pos="1701"/>
        </w:tabs>
        <w:spacing w:before="0" w:after="120"/>
        <w:ind w:left="1701"/>
        <w:rPr>
          <w:rFonts w:ascii="Arial" w:hAnsi="Arial" w:cs="Arial"/>
        </w:rPr>
      </w:pPr>
      <w:r w:rsidRPr="009B620C">
        <w:rPr>
          <w:rFonts w:ascii="Arial" w:hAnsi="Arial" w:cs="Arial"/>
        </w:rPr>
        <w:t xml:space="preserve">the officer must give advice and assistance as regards establishing, maintaining, and improving </w:t>
      </w:r>
      <w:proofErr w:type="gramStart"/>
      <w:r w:rsidRPr="009B620C">
        <w:rPr>
          <w:rFonts w:ascii="Arial" w:hAnsi="Arial" w:cs="Arial"/>
        </w:rPr>
        <w:t>contact;</w:t>
      </w:r>
      <w:proofErr w:type="gramEnd"/>
    </w:p>
    <w:p w:rsidRPr="009B620C" w:rsidR="00DB103C" w:rsidP="00DB103C" w:rsidRDefault="00AE197D" w14:paraId="258A3544" w14:textId="77777777">
      <w:pPr>
        <w:numPr>
          <w:ilvl w:val="1"/>
          <w:numId w:val="6"/>
        </w:numPr>
        <w:tabs>
          <w:tab w:val="clear" w:pos="1134"/>
          <w:tab w:val="num" w:pos="1701"/>
        </w:tabs>
        <w:spacing w:before="0" w:after="120"/>
        <w:ind w:left="1701"/>
        <w:rPr>
          <w:rFonts w:ascii="Arial" w:hAnsi="Arial" w:cs="Arial"/>
        </w:rPr>
      </w:pPr>
      <w:r w:rsidRPr="009B620C">
        <w:rPr>
          <w:rFonts w:ascii="Arial" w:hAnsi="Arial" w:cs="Arial"/>
        </w:rPr>
        <w:t>if the officer is of the view that any order relating to the living or contact arrangements for the children may need to be altered or discharged, the officer must report to the court accordingly.</w:t>
      </w:r>
    </w:p>
    <w:p w:rsidRPr="009B620C" w:rsidR="00DB103C" w:rsidP="00DB103C" w:rsidRDefault="00DB103C" w14:paraId="56EABB08" w14:textId="77777777">
      <w:pPr>
        <w:pStyle w:val="ListParagraph"/>
        <w:numPr>
          <w:ilvl w:val="0"/>
          <w:numId w:val="29"/>
        </w:numPr>
        <w:spacing w:after="120"/>
        <w:rPr>
          <w:rFonts w:ascii="Arial" w:hAnsi="Arial" w:cs="Arial"/>
        </w:rPr>
      </w:pPr>
      <w:r w:rsidRPr="009B620C">
        <w:rPr>
          <w:rFonts w:ascii="Arial" w:hAnsi="Arial" w:cs="Arial"/>
        </w:rPr>
        <w:t xml:space="preserve"> </w:t>
      </w:r>
      <w:r w:rsidRPr="009B620C" w:rsidR="008F3215">
        <w:rPr>
          <w:rFonts w:ascii="Arial" w:hAnsi="Arial" w:cs="Arial"/>
        </w:rPr>
        <w:t>Cafcass must monitor compliance with the order made above until</w:t>
      </w:r>
      <w:r w:rsidRPr="009B620C" w:rsidR="00EF49CB">
        <w:rPr>
          <w:rFonts w:ascii="Arial" w:hAnsi="Arial" w:cs="Arial"/>
        </w:rPr>
        <w:t xml:space="preserve"> </w:t>
      </w:r>
      <w:r w:rsidRPr="009B620C" w:rsidR="00EF49CB">
        <w:rPr>
          <w:rFonts w:ascii="Arial" w:hAnsi="Arial" w:cs="Arial"/>
          <w:color w:val="FF0000"/>
        </w:rPr>
        <w:t xml:space="preserve">[date] </w:t>
      </w:r>
      <w:r w:rsidRPr="009B620C" w:rsidR="008F3215">
        <w:rPr>
          <w:rFonts w:ascii="Arial" w:hAnsi="Arial" w:cs="Arial"/>
        </w:rPr>
        <w:t xml:space="preserve">and report to the court in the event of any significant non-compliance which the monitoring officer considers should be reported. </w:t>
      </w:r>
    </w:p>
    <w:p w:rsidRPr="009B620C" w:rsidR="00DB103C" w:rsidP="00DB103C" w:rsidRDefault="008F3215" w14:paraId="2DC75BF7" w14:textId="77777777">
      <w:pPr>
        <w:pStyle w:val="ListParagraph"/>
        <w:numPr>
          <w:ilvl w:val="0"/>
          <w:numId w:val="29"/>
        </w:numPr>
        <w:spacing w:after="120"/>
        <w:rPr>
          <w:rFonts w:ascii="Arial" w:hAnsi="Arial" w:cs="Arial"/>
        </w:rPr>
      </w:pPr>
      <w:r w:rsidRPr="009B620C">
        <w:rPr>
          <w:rFonts w:ascii="Arial" w:hAnsi="Arial" w:cs="Arial"/>
        </w:rPr>
        <w:t>Pursuant to the family assistance / monitoring order made above t</w:t>
      </w:r>
      <w:r w:rsidRPr="009B620C" w:rsidR="00FD78E1">
        <w:rPr>
          <w:rFonts w:ascii="Arial" w:hAnsi="Arial" w:cs="Arial"/>
        </w:rPr>
        <w:t xml:space="preserve">here will be a non-hearing review conducted by </w:t>
      </w:r>
      <w:r w:rsidRPr="009B620C">
        <w:rPr>
          <w:rFonts w:ascii="Arial" w:hAnsi="Arial" w:cs="Arial"/>
        </w:rPr>
        <w:t xml:space="preserve">Cafcass / </w:t>
      </w:r>
      <w:r w:rsidRPr="009B620C" w:rsidR="00EF49CB">
        <w:rPr>
          <w:rFonts w:ascii="Arial" w:hAnsi="Arial" w:cs="Arial"/>
        </w:rPr>
        <w:t xml:space="preserve">[other] </w:t>
      </w:r>
      <w:r w:rsidRPr="009B620C">
        <w:rPr>
          <w:rFonts w:ascii="Arial" w:hAnsi="Arial" w:cs="Arial"/>
        </w:rPr>
        <w:t xml:space="preserve">in </w:t>
      </w:r>
      <w:r w:rsidRPr="009B620C" w:rsidR="00EF49CB">
        <w:rPr>
          <w:rFonts w:ascii="Arial" w:hAnsi="Arial" w:cs="Arial"/>
          <w:color w:val="FF0000"/>
        </w:rPr>
        <w:t>[insert number of]</w:t>
      </w:r>
      <w:r w:rsidRPr="009B620C">
        <w:rPr>
          <w:rFonts w:ascii="Arial" w:hAnsi="Arial" w:cs="Arial"/>
          <w:color w:val="FF0000"/>
        </w:rPr>
        <w:t xml:space="preserve"> </w:t>
      </w:r>
      <w:r w:rsidRPr="009B620C">
        <w:rPr>
          <w:rFonts w:ascii="Arial" w:hAnsi="Arial" w:cs="Arial"/>
        </w:rPr>
        <w:t>months with a view in particular to</w:t>
      </w:r>
      <w:r w:rsidRPr="009B620C" w:rsidR="00EF49CB">
        <w:rPr>
          <w:rFonts w:ascii="Arial" w:hAnsi="Arial" w:cs="Arial"/>
        </w:rPr>
        <w:t xml:space="preserve"> </w:t>
      </w:r>
      <w:r w:rsidRPr="009B620C" w:rsidR="00EF49CB">
        <w:rPr>
          <w:rFonts w:ascii="Arial" w:hAnsi="Arial" w:cs="Arial"/>
          <w:color w:val="FF0000"/>
        </w:rPr>
        <w:t>[insert aim of non-hearing review]</w:t>
      </w:r>
      <w:r w:rsidRPr="009B620C">
        <w:rPr>
          <w:rFonts w:ascii="Arial" w:hAnsi="Arial" w:cs="Arial"/>
        </w:rPr>
        <w:t>.</w:t>
      </w:r>
    </w:p>
    <w:p w:rsidRPr="009B620C" w:rsidR="00AE197D" w:rsidP="00DB103C" w:rsidRDefault="008F3215" w14:paraId="724B926C" w14:textId="71ED0AE1">
      <w:pPr>
        <w:pStyle w:val="ListParagraph"/>
        <w:numPr>
          <w:ilvl w:val="0"/>
          <w:numId w:val="29"/>
        </w:numPr>
        <w:spacing w:after="120"/>
        <w:rPr>
          <w:rFonts w:ascii="Arial" w:hAnsi="Arial" w:cs="Arial"/>
        </w:rPr>
      </w:pPr>
      <w:r w:rsidRPr="009B620C">
        <w:rPr>
          <w:rFonts w:ascii="Arial" w:hAnsi="Arial" w:cs="Arial"/>
        </w:rPr>
        <w:t xml:space="preserve">The person conducting the review shall feedback the outcome of the review to the court by way of short written report no later than 14 days after the review. </w:t>
      </w:r>
      <w:r w:rsidRPr="009B620C" w:rsidR="00FC7FC9">
        <w:rPr>
          <w:rFonts w:ascii="Arial" w:hAnsi="Arial" w:cs="Arial"/>
        </w:rPr>
        <w:t xml:space="preserve">Upon receipt of the report the matter shall be listed for a paper case management appointment to consider the contents of the report with a time estimate of 30 minutes. </w:t>
      </w:r>
    </w:p>
    <w:p w:rsidRPr="009B620C" w:rsidR="005A1570" w:rsidP="005A1570" w:rsidRDefault="005A1570" w14:paraId="54F24391" w14:textId="77777777">
      <w:pPr>
        <w:tabs>
          <w:tab w:val="num" w:pos="1275"/>
        </w:tabs>
        <w:spacing w:after="120"/>
        <w:rPr>
          <w:rFonts w:ascii="Arial" w:hAnsi="Arial" w:cs="Arial"/>
        </w:rPr>
      </w:pPr>
    </w:p>
    <w:p w:rsidRPr="009B620C" w:rsidR="005A1570" w:rsidP="005A1570" w:rsidRDefault="005A1570" w14:paraId="291DF0DB" w14:textId="77777777">
      <w:pPr>
        <w:pStyle w:val="Heading2"/>
        <w:jc w:val="left"/>
        <w:rPr>
          <w:rFonts w:ascii="Arial" w:hAnsi="Arial" w:cs="Arial"/>
          <w:color w:val="auto"/>
        </w:rPr>
      </w:pPr>
      <w:bookmarkStart w:name="_Toc134716089" w:id="19"/>
      <w:r w:rsidRPr="009B620C">
        <w:rPr>
          <w:rFonts w:ascii="Arial" w:hAnsi="Arial" w:cs="Arial"/>
          <w:color w:val="auto"/>
        </w:rPr>
        <w:t xml:space="preserve">Section 91(14) </w:t>
      </w:r>
      <w:sdt>
        <w:sdtPr>
          <w:rPr>
            <w:rFonts w:ascii="Arial" w:hAnsi="Arial" w:cs="Arial"/>
            <w:color w:val="auto"/>
          </w:rPr>
          <w:tag w:val="goog_rdk_150"/>
          <w:id w:val="-959946551"/>
        </w:sdtPr>
        <w:sdtEndPr/>
        <w:sdtContent/>
      </w:sdt>
      <w:r w:rsidRPr="009B620C">
        <w:rPr>
          <w:rFonts w:ascii="Arial" w:hAnsi="Arial" w:cs="Arial"/>
          <w:color w:val="auto"/>
        </w:rPr>
        <w:t>Order</w:t>
      </w:r>
      <w:bookmarkEnd w:id="19"/>
      <w:r w:rsidRPr="009B620C">
        <w:rPr>
          <w:rFonts w:ascii="Arial" w:hAnsi="Arial" w:cs="Arial"/>
          <w:color w:val="auto"/>
        </w:rPr>
        <w:t xml:space="preserve"> </w:t>
      </w:r>
    </w:p>
    <w:p w:rsidRPr="009B620C" w:rsidR="00DB103C" w:rsidP="00DB103C" w:rsidRDefault="005A1570" w14:paraId="71BA59AA" w14:textId="77777777">
      <w:pPr>
        <w:pStyle w:val="ListParagraph"/>
        <w:numPr>
          <w:ilvl w:val="0"/>
          <w:numId w:val="29"/>
        </w:numPr>
        <w:rPr>
          <w:rFonts w:ascii="Arial" w:hAnsi="Arial" w:cs="Arial"/>
        </w:rPr>
      </w:pPr>
      <w:r w:rsidRPr="009B620C">
        <w:rPr>
          <w:rFonts w:ascii="Arial" w:hAnsi="Arial" w:cs="Arial"/>
        </w:rPr>
        <w:t xml:space="preserve">Pursuant to section 91(14) of the Children Act 1989 no application for an order that relates to </w:t>
      </w:r>
      <w:r w:rsidRPr="009B620C">
        <w:rPr>
          <w:rFonts w:ascii="Arial" w:hAnsi="Arial" w:cs="Arial"/>
          <w:color w:val="FF0000"/>
        </w:rPr>
        <w:t>[the child[ren] / [</w:t>
      </w:r>
      <w:r w:rsidRPr="009B620C">
        <w:rPr>
          <w:rFonts w:ascii="Arial" w:hAnsi="Arial" w:cs="Arial"/>
          <w:i/>
          <w:iCs/>
          <w:color w:val="FF0000"/>
        </w:rPr>
        <w:t>issue</w:t>
      </w:r>
      <w:r w:rsidRPr="009B620C">
        <w:rPr>
          <w:rFonts w:ascii="Arial" w:hAnsi="Arial" w:cs="Arial"/>
          <w:color w:val="FF0000"/>
        </w:rPr>
        <w:t xml:space="preserve">] </w:t>
      </w:r>
      <w:r w:rsidRPr="009B620C">
        <w:rPr>
          <w:rFonts w:ascii="Arial" w:hAnsi="Arial" w:cs="Arial"/>
        </w:rPr>
        <w:t xml:space="preserve">pursuant to section </w:t>
      </w:r>
      <w:r w:rsidRPr="009B620C">
        <w:rPr>
          <w:rFonts w:ascii="Arial" w:hAnsi="Arial" w:cs="Arial"/>
          <w:color w:val="FF0000"/>
        </w:rPr>
        <w:t>[</w:t>
      </w:r>
      <w:r w:rsidRPr="009B620C">
        <w:rPr>
          <w:rFonts w:ascii="Arial" w:hAnsi="Arial" w:cs="Arial"/>
          <w:i/>
          <w:iCs/>
          <w:color w:val="FF0000"/>
        </w:rPr>
        <w:t>insert</w:t>
      </w:r>
      <w:r w:rsidRPr="009B620C">
        <w:rPr>
          <w:rFonts w:ascii="Arial" w:hAnsi="Arial" w:cs="Arial"/>
          <w:color w:val="FF0000"/>
        </w:rPr>
        <w:t xml:space="preserve">] </w:t>
      </w:r>
      <w:r w:rsidRPr="009B620C">
        <w:rPr>
          <w:rFonts w:ascii="Arial" w:hAnsi="Arial" w:cs="Arial"/>
        </w:rPr>
        <w:t>of the Children Act 1989, shall be made by the</w:t>
      </w:r>
      <w:r w:rsidRPr="009B620C">
        <w:rPr>
          <w:rFonts w:ascii="Arial" w:hAnsi="Arial" w:cs="Arial"/>
          <w:color w:val="FF0000"/>
        </w:rPr>
        <w:t xml:space="preserve"> [applicant] / [respondent] / [</w:t>
      </w:r>
      <w:r w:rsidRPr="009B620C">
        <w:rPr>
          <w:rFonts w:ascii="Arial" w:hAnsi="Arial" w:cs="Arial"/>
          <w:i/>
          <w:iCs/>
          <w:color w:val="FF0000"/>
        </w:rPr>
        <w:t>insert party</w:t>
      </w:r>
      <w:r w:rsidRPr="009B620C">
        <w:rPr>
          <w:rFonts w:ascii="Arial" w:hAnsi="Arial" w:cs="Arial"/>
          <w:color w:val="FF0000"/>
        </w:rPr>
        <w:t xml:space="preserve">] </w:t>
      </w:r>
      <w:r w:rsidRPr="009B620C">
        <w:rPr>
          <w:rFonts w:ascii="Arial" w:hAnsi="Arial" w:cs="Arial"/>
        </w:rPr>
        <w:t xml:space="preserve">without the court’s permission until </w:t>
      </w:r>
      <w:r w:rsidRPr="009B620C">
        <w:rPr>
          <w:rFonts w:ascii="Arial" w:hAnsi="Arial" w:cs="Arial"/>
          <w:color w:val="FF0000"/>
        </w:rPr>
        <w:t>[</w:t>
      </w:r>
      <w:r w:rsidRPr="009B620C">
        <w:rPr>
          <w:rFonts w:ascii="Arial" w:hAnsi="Arial" w:cs="Arial"/>
          <w:i/>
          <w:iCs/>
          <w:color w:val="FF0000"/>
        </w:rPr>
        <w:t>date</w:t>
      </w:r>
      <w:r w:rsidRPr="009B620C">
        <w:rPr>
          <w:rFonts w:ascii="Arial" w:hAnsi="Arial" w:cs="Arial"/>
          <w:color w:val="FF0000"/>
        </w:rPr>
        <w:t>] / [further order].</w:t>
      </w:r>
      <w:bookmarkStart w:name="_Hlk127366209" w:id="20"/>
    </w:p>
    <w:p w:rsidR="005A1570" w:rsidP="00DB103C" w:rsidRDefault="005A1570" w14:paraId="1351DD39" w14:textId="48788D34">
      <w:pPr>
        <w:pStyle w:val="ListParagraph"/>
        <w:numPr>
          <w:ilvl w:val="0"/>
          <w:numId w:val="29"/>
        </w:numPr>
        <w:rPr>
          <w:rFonts w:ascii="Arial" w:hAnsi="Arial" w:cs="Arial"/>
        </w:rPr>
      </w:pPr>
      <w:r w:rsidRPr="009B620C">
        <w:rPr>
          <w:rFonts w:ascii="Arial" w:hAnsi="Arial" w:cs="Arial"/>
        </w:rPr>
        <w:t xml:space="preserve">During the currency of the s91(14) order, any </w:t>
      </w:r>
      <w:sdt>
        <w:sdtPr>
          <w:rPr>
            <w:rFonts w:ascii="Arial" w:hAnsi="Arial" w:cs="Arial"/>
          </w:rPr>
          <w:tag w:val="goog_rdk_151"/>
          <w:id w:val="879907326"/>
        </w:sdtPr>
        <w:sdtEndPr/>
        <w:sdtContent>
          <w:r w:rsidRPr="009B620C">
            <w:rPr>
              <w:rFonts w:ascii="Arial" w:hAnsi="Arial" w:cs="Arial"/>
            </w:rPr>
            <w:t xml:space="preserve">applications </w:t>
          </w:r>
        </w:sdtContent>
      </w:sdt>
      <w:r w:rsidRPr="009B620C">
        <w:rPr>
          <w:rFonts w:ascii="Arial" w:hAnsi="Arial" w:cs="Arial"/>
        </w:rPr>
        <w:t xml:space="preserve">that the </w:t>
      </w:r>
      <w:r w:rsidRPr="009B620C">
        <w:rPr>
          <w:rFonts w:ascii="Arial" w:hAnsi="Arial" w:cs="Arial"/>
          <w:color w:val="FF0000"/>
        </w:rPr>
        <w:t>[applicant] / [respondent]  [</w:t>
      </w:r>
      <w:r w:rsidRPr="009B620C">
        <w:rPr>
          <w:rFonts w:ascii="Arial" w:hAnsi="Arial" w:cs="Arial"/>
          <w:i/>
          <w:iCs/>
          <w:color w:val="FF0000"/>
        </w:rPr>
        <w:t>insert party</w:t>
      </w:r>
      <w:r w:rsidRPr="009B620C">
        <w:rPr>
          <w:rFonts w:ascii="Arial" w:hAnsi="Arial" w:cs="Arial"/>
          <w:color w:val="FF0000"/>
        </w:rPr>
        <w:t xml:space="preserve">] </w:t>
      </w:r>
      <w:sdt>
        <w:sdtPr>
          <w:rPr>
            <w:rFonts w:ascii="Arial" w:hAnsi="Arial" w:cs="Arial"/>
          </w:rPr>
          <w:tag w:val="goog_rdk_153"/>
          <w:id w:val="1010113850"/>
        </w:sdtPr>
        <w:sdtEndPr/>
        <w:sdtContent>
          <w:r w:rsidRPr="009B620C">
            <w:rPr>
              <w:rFonts w:ascii="Arial" w:hAnsi="Arial" w:cs="Arial"/>
            </w:rPr>
            <w:t xml:space="preserve">makes in respect of </w:t>
          </w:r>
        </w:sdtContent>
      </w:sdt>
      <w:r w:rsidRPr="009B620C">
        <w:rPr>
          <w:rFonts w:ascii="Arial" w:hAnsi="Arial" w:cs="Arial"/>
          <w:color w:val="FF0000"/>
        </w:rPr>
        <w:t>[the child[ren], [</w:t>
      </w:r>
      <w:r w:rsidRPr="009B620C">
        <w:rPr>
          <w:rFonts w:ascii="Arial" w:hAnsi="Arial" w:cs="Arial"/>
          <w:i/>
          <w:iCs/>
          <w:color w:val="FF0000"/>
        </w:rPr>
        <w:t>issue</w:t>
      </w:r>
      <w:r w:rsidRPr="009B620C">
        <w:rPr>
          <w:rFonts w:ascii="Arial" w:hAnsi="Arial" w:cs="Arial"/>
          <w:color w:val="FF0000"/>
        </w:rPr>
        <w:t xml:space="preserve">] </w:t>
      </w:r>
      <w:sdt>
        <w:sdtPr>
          <w:rPr>
            <w:rFonts w:ascii="Arial" w:hAnsi="Arial" w:cs="Arial"/>
          </w:rPr>
          <w:tag w:val="goog_rdk_154"/>
          <w:id w:val="-1893810039"/>
        </w:sdtPr>
        <w:sdtEndPr/>
        <w:sdtContent>
          <w:r w:rsidRPr="009B620C">
            <w:rPr>
              <w:rFonts w:ascii="Arial" w:hAnsi="Arial" w:cs="Arial"/>
            </w:rPr>
            <w:t xml:space="preserve">shall be listed before </w:t>
          </w:r>
        </w:sdtContent>
      </w:sdt>
      <w:r w:rsidRPr="009B620C">
        <w:rPr>
          <w:rFonts w:ascii="Arial" w:hAnsi="Arial" w:cs="Arial"/>
        </w:rPr>
        <w:t>[</w:t>
      </w:r>
      <w:r w:rsidRPr="009B620C">
        <w:rPr>
          <w:rFonts w:ascii="Arial" w:hAnsi="Arial" w:cs="Arial"/>
          <w:i/>
          <w:iCs/>
        </w:rPr>
        <w:t>name of judge unless made by Justices</w:t>
      </w:r>
      <w:r w:rsidRPr="009B620C">
        <w:rPr>
          <w:rFonts w:ascii="Arial" w:hAnsi="Arial" w:cs="Arial"/>
        </w:rPr>
        <w:t>]</w:t>
      </w:r>
      <w:sdt>
        <w:sdtPr>
          <w:rPr>
            <w:rFonts w:ascii="Arial" w:hAnsi="Arial" w:cs="Arial"/>
          </w:rPr>
          <w:tag w:val="goog_rdk_155"/>
          <w:id w:val="-1676794123"/>
        </w:sdtPr>
        <w:sdtEndPr/>
        <w:sdtContent>
          <w:r w:rsidRPr="009B620C">
            <w:rPr>
              <w:rFonts w:ascii="Arial" w:hAnsi="Arial" w:cs="Arial"/>
            </w:rPr>
            <w:t xml:space="preserve"> </w:t>
          </w:r>
          <w:bookmarkEnd w:id="20"/>
          <w:r w:rsidRPr="009B620C">
            <w:rPr>
              <w:rFonts w:ascii="Arial" w:hAnsi="Arial" w:cs="Arial"/>
            </w:rPr>
            <w:t>if available</w:t>
          </w:r>
        </w:sdtContent>
      </w:sdt>
      <w:r w:rsidRPr="009B620C">
        <w:rPr>
          <w:rFonts w:ascii="Arial" w:hAnsi="Arial" w:cs="Arial"/>
        </w:rPr>
        <w:t>.</w:t>
      </w:r>
      <w:r w:rsidR="00E760F4">
        <w:rPr>
          <w:rFonts w:ascii="Arial" w:hAnsi="Arial" w:cs="Arial"/>
        </w:rPr>
        <w:t xml:space="preserve"> </w:t>
      </w:r>
    </w:p>
    <w:p w:rsidR="00E760F4" w:rsidP="00DB103C" w:rsidRDefault="00E760F4" w14:paraId="076CB35E" w14:textId="2375234F">
      <w:pPr>
        <w:pStyle w:val="ListParagraph"/>
        <w:numPr>
          <w:ilvl w:val="0"/>
          <w:numId w:val="29"/>
        </w:numPr>
        <w:rPr>
          <w:rFonts w:ascii="Arial" w:hAnsi="Arial" w:cs="Arial"/>
        </w:rPr>
      </w:pPr>
      <w:r>
        <w:rPr>
          <w:rFonts w:ascii="Arial" w:hAnsi="Arial" w:cs="Arial"/>
        </w:rPr>
        <w:t>If the [party] makes a further application during the currency of the order, the party shall notify the court on the application form that there is a s91(14) order in place.</w:t>
      </w:r>
    </w:p>
    <w:p w:rsidRPr="009B620C" w:rsidR="00E760F4" w:rsidP="00DB103C" w:rsidRDefault="00E760F4" w14:paraId="5175E224" w14:textId="43915D4D">
      <w:pPr>
        <w:pStyle w:val="ListParagraph"/>
        <w:numPr>
          <w:ilvl w:val="0"/>
          <w:numId w:val="29"/>
        </w:numPr>
        <w:rPr>
          <w:rFonts w:ascii="Arial" w:hAnsi="Arial" w:cs="Arial"/>
        </w:rPr>
      </w:pPr>
      <w:r>
        <w:rPr>
          <w:rFonts w:ascii="Arial" w:hAnsi="Arial" w:cs="Arial"/>
        </w:rPr>
        <w:t>No application made by [party] shall be served on the [other party] without the permission of the Court.</w:t>
      </w:r>
    </w:p>
    <w:p w:rsidRPr="009B620C" w:rsidR="005A1570" w:rsidP="005A1570" w:rsidRDefault="005A1570" w14:paraId="6A1DCF3A" w14:textId="77777777">
      <w:pPr>
        <w:spacing w:after="120"/>
        <w:ind w:left="0" w:firstLine="0"/>
        <w:rPr>
          <w:rFonts w:ascii="Arial" w:hAnsi="Arial" w:cs="Arial"/>
        </w:rPr>
      </w:pPr>
      <w:r w:rsidRPr="009B620C">
        <w:rPr>
          <w:rFonts w:ascii="Arial" w:hAnsi="Arial" w:cs="Arial"/>
          <w:b/>
          <w:bCs/>
        </w:rPr>
        <w:t>Final Order</w:t>
      </w:r>
    </w:p>
    <w:p w:rsidRPr="009B620C" w:rsidR="005A1570" w:rsidP="0004100C" w:rsidRDefault="005A1570" w14:paraId="14A3C4BB" w14:textId="77777777">
      <w:pPr>
        <w:pStyle w:val="ListParagraph"/>
        <w:numPr>
          <w:ilvl w:val="0"/>
          <w:numId w:val="29"/>
        </w:numPr>
        <w:spacing w:after="120"/>
        <w:rPr>
          <w:rFonts w:ascii="Arial" w:hAnsi="Arial" w:cs="Arial"/>
        </w:rPr>
      </w:pPr>
      <w:r w:rsidRPr="009B620C">
        <w:rPr>
          <w:rFonts w:ascii="Arial" w:hAnsi="Arial" w:cs="Arial"/>
          <w:sz w:val="24"/>
          <w:szCs w:val="24"/>
        </w:rPr>
        <w:t>This is a final order.</w:t>
      </w:r>
    </w:p>
    <w:p w:rsidRPr="009B620C" w:rsidR="005A1570" w:rsidP="005A1570" w:rsidRDefault="005A1570" w14:paraId="69BEF98C" w14:textId="77777777">
      <w:pPr>
        <w:spacing w:after="120"/>
        <w:ind w:left="0" w:firstLine="0"/>
        <w:rPr>
          <w:rFonts w:ascii="Arial" w:hAnsi="Arial" w:cs="Arial"/>
        </w:rPr>
      </w:pPr>
    </w:p>
    <w:p w:rsidRPr="009B620C" w:rsidR="002904CC" w:rsidP="002904CC" w:rsidRDefault="002904CC" w14:paraId="0BBF442E" w14:textId="77777777">
      <w:pPr>
        <w:spacing w:after="120"/>
        <w:ind w:left="357" w:firstLine="0"/>
        <w:rPr>
          <w:rFonts w:ascii="Arial" w:hAnsi="Arial" w:cs="Arial"/>
        </w:rPr>
      </w:pPr>
    </w:p>
    <w:p w:rsidRPr="009B620C" w:rsidR="002904CC" w:rsidP="002904CC" w:rsidRDefault="002904CC" w14:paraId="308C66A4" w14:textId="77777777">
      <w:pPr>
        <w:pStyle w:val="Heading2"/>
        <w:jc w:val="left"/>
        <w:rPr>
          <w:rFonts w:ascii="Arial" w:hAnsi="Arial" w:cs="Arial"/>
          <w:color w:val="auto"/>
        </w:rPr>
      </w:pPr>
      <w:bookmarkStart w:name="_Toc134716057" w:id="21"/>
      <w:r w:rsidRPr="009B620C">
        <w:rPr>
          <w:rFonts w:ascii="Arial" w:hAnsi="Arial" w:cs="Arial"/>
          <w:color w:val="auto"/>
        </w:rPr>
        <w:t>Costs</w:t>
      </w:r>
      <w:bookmarkEnd w:id="21"/>
    </w:p>
    <w:p w:rsidRPr="009B620C" w:rsidR="007E5E82" w:rsidP="007E5E82" w:rsidRDefault="007E5E82" w14:paraId="23312E55" w14:textId="77777777">
      <w:pPr>
        <w:spacing w:before="0" w:after="120"/>
        <w:ind w:left="0" w:firstLine="0"/>
        <w:jc w:val="left"/>
        <w:rPr>
          <w:rFonts w:ascii="Arial" w:hAnsi="Arial" w:cs="Arial"/>
        </w:rPr>
      </w:pPr>
    </w:p>
    <w:p w:rsidRPr="009B620C" w:rsidR="002904CC" w:rsidP="00DB103C" w:rsidRDefault="002904CC" w14:paraId="7DF5259D" w14:textId="20470686">
      <w:pPr>
        <w:pStyle w:val="ListParagraph"/>
        <w:numPr>
          <w:ilvl w:val="0"/>
          <w:numId w:val="29"/>
        </w:numPr>
        <w:spacing w:after="120"/>
        <w:rPr>
          <w:rFonts w:ascii="Arial" w:hAnsi="Arial" w:cs="Arial"/>
        </w:rPr>
      </w:pPr>
      <w:r w:rsidRPr="009B620C">
        <w:rPr>
          <w:rFonts w:ascii="Arial" w:hAnsi="Arial" w:cs="Arial"/>
        </w:rPr>
        <w:t>There is no order for costs [save public funding assessment of the costs of any publicly funded party.]] / [[</w:t>
      </w:r>
      <w:r w:rsidRPr="009B620C">
        <w:rPr>
          <w:rFonts w:ascii="Arial" w:hAnsi="Arial" w:cs="Arial"/>
          <w:i/>
          <w:iCs/>
        </w:rPr>
        <w:t>Name</w:t>
      </w:r>
      <w:r w:rsidRPr="009B620C">
        <w:rPr>
          <w:rFonts w:ascii="Arial" w:hAnsi="Arial" w:cs="Arial"/>
        </w:rPr>
        <w:t>] must pay [a contribution of £[</w:t>
      </w:r>
      <w:r w:rsidRPr="009B620C">
        <w:rPr>
          <w:rFonts w:ascii="Arial" w:hAnsi="Arial" w:cs="Arial"/>
          <w:i/>
          <w:iCs/>
        </w:rPr>
        <w:t>amount</w:t>
      </w:r>
      <w:r w:rsidRPr="009B620C">
        <w:rPr>
          <w:rFonts w:ascii="Arial" w:hAnsi="Arial" w:cs="Arial"/>
        </w:rPr>
        <w:t>] towards] / [</w:t>
      </w:r>
      <w:r w:rsidRPr="009B620C">
        <w:rPr>
          <w:rFonts w:ascii="Arial" w:hAnsi="Arial" w:cs="Arial"/>
          <w:i/>
          <w:iCs/>
        </w:rPr>
        <w:t>percentage</w:t>
      </w:r>
      <w:r w:rsidRPr="009B620C">
        <w:rPr>
          <w:rFonts w:ascii="Arial" w:hAnsi="Arial" w:cs="Arial"/>
        </w:rPr>
        <w:t>]% of] the costs of [</w:t>
      </w:r>
      <w:r w:rsidRPr="009B620C">
        <w:rPr>
          <w:rFonts w:ascii="Arial" w:hAnsi="Arial" w:cs="Arial"/>
          <w:i/>
          <w:iCs/>
        </w:rPr>
        <w:t>name</w:t>
      </w:r>
      <w:r w:rsidRPr="009B620C">
        <w:rPr>
          <w:rFonts w:ascii="Arial" w:hAnsi="Arial" w:cs="Arial"/>
        </w:rPr>
        <w:t>] [summarily assessed at £[</w:t>
      </w:r>
      <w:r w:rsidRPr="009B620C">
        <w:rPr>
          <w:rFonts w:ascii="Arial" w:hAnsi="Arial" w:cs="Arial"/>
          <w:i/>
          <w:iCs/>
        </w:rPr>
        <w:t>amount</w:t>
      </w:r>
      <w:r w:rsidRPr="009B620C">
        <w:rPr>
          <w:rFonts w:ascii="Arial" w:hAnsi="Arial" w:cs="Arial"/>
        </w:rPr>
        <w:t>]] / [subject to detailed assessment] [not to be enforced without an enquiry as to the amount, if any, that [</w:t>
      </w:r>
      <w:r w:rsidRPr="009B620C">
        <w:rPr>
          <w:rFonts w:ascii="Arial" w:hAnsi="Arial" w:cs="Arial"/>
          <w:i/>
          <w:iCs/>
        </w:rPr>
        <w:t>name</w:t>
      </w:r>
      <w:r w:rsidRPr="009B620C">
        <w:rPr>
          <w:rFonts w:ascii="Arial" w:hAnsi="Arial" w:cs="Arial"/>
        </w:rPr>
        <w:t>] (a funded party) can reasonably afford to pay towards those costs.]</w:t>
      </w:r>
    </w:p>
    <w:p w:rsidRPr="009B620C" w:rsidR="004F3BF6" w:rsidP="004F3BF6" w:rsidRDefault="004F3BF6" w14:paraId="018E5D67" w14:textId="66F34819">
      <w:pPr>
        <w:spacing w:after="120"/>
        <w:rPr>
          <w:rFonts w:ascii="Arial" w:hAnsi="Arial" w:cs="Arial"/>
          <w:b/>
          <w:bCs/>
        </w:rPr>
      </w:pPr>
      <w:r w:rsidRPr="009B620C">
        <w:rPr>
          <w:rFonts w:ascii="Arial" w:hAnsi="Arial" w:cs="Arial"/>
          <w:b/>
          <w:bCs/>
        </w:rPr>
        <w:t>Dated</w:t>
      </w:r>
      <w:r w:rsidRPr="009B620C" w:rsidR="0046189C">
        <w:rPr>
          <w:rFonts w:ascii="Arial" w:hAnsi="Arial" w:cs="Arial"/>
          <w:b/>
          <w:bCs/>
        </w:rPr>
        <w:t>:</w:t>
      </w:r>
    </w:p>
    <w:p w:rsidRPr="009B620C" w:rsidR="0046189C" w:rsidP="004F3BF6" w:rsidRDefault="0046189C" w14:paraId="3C5940AD" w14:textId="77777777">
      <w:pPr>
        <w:spacing w:after="120"/>
        <w:rPr>
          <w:rFonts w:ascii="Arial" w:hAnsi="Arial" w:cs="Arial"/>
          <w:b/>
          <w:bCs/>
        </w:rPr>
      </w:pPr>
    </w:p>
    <w:p w:rsidRPr="009B620C" w:rsidR="0046189C" w:rsidP="004F3BF6" w:rsidRDefault="0046189C" w14:paraId="3DE93726" w14:textId="77777777">
      <w:pPr>
        <w:spacing w:after="120"/>
        <w:rPr>
          <w:rFonts w:ascii="Arial" w:hAnsi="Arial" w:cs="Arial"/>
          <w:b/>
          <w:bCs/>
        </w:rPr>
      </w:pPr>
    </w:p>
    <w:bookmarkEnd w:id="17"/>
    <w:p w:rsidRPr="009B620C" w:rsidR="009E7904" w:rsidP="009E7904" w:rsidRDefault="009E7904" w14:paraId="64995DA3" w14:textId="77777777">
      <w:pPr>
        <w:spacing w:after="120"/>
        <w:rPr>
          <w:rFonts w:ascii="Arial" w:hAnsi="Arial" w:cs="Arial"/>
          <w:b/>
          <w:bCs/>
        </w:rPr>
      </w:pPr>
      <w:r w:rsidRPr="009B620C">
        <w:rPr>
          <w:rFonts w:ascii="Arial" w:hAnsi="Arial" w:cs="Arial"/>
          <w:b/>
          <w:bCs/>
        </w:rPr>
        <w:t>Recitals</w:t>
      </w:r>
    </w:p>
    <w:p w:rsidRPr="009B620C" w:rsidR="009E7904" w:rsidP="05DFA240" w:rsidRDefault="009E7904" w14:paraId="6AAA1765" w14:textId="46A055ED">
      <w:pPr>
        <w:pStyle w:val="ListParagraph"/>
        <w:numPr>
          <w:ilvl w:val="0"/>
          <w:numId w:val="9"/>
        </w:numPr>
        <w:tabs>
          <w:tab w:val="clear" w:pos="567"/>
        </w:tabs>
        <w:spacing w:before="120" w:after="120"/>
        <w:ind w:left="714" w:hanging="357"/>
        <w:jc w:val="both"/>
        <w:rPr>
          <w:rFonts w:ascii="Arial" w:hAnsi="Arial" w:cs="Arial"/>
          <w:sz w:val="24"/>
          <w:szCs w:val="24"/>
        </w:rPr>
      </w:pPr>
      <w:r w:rsidRPr="05DFA240" w:rsidR="009E7904">
        <w:rPr>
          <w:rFonts w:ascii="Arial" w:hAnsi="Arial" w:cs="Arial"/>
          <w:sz w:val="24"/>
          <w:szCs w:val="24"/>
        </w:rPr>
        <w:t xml:space="preserve">This case is being dealt with </w:t>
      </w:r>
      <w:r w:rsidRPr="05DFA240" w:rsidR="009E7904">
        <w:rPr>
          <w:rFonts w:ascii="Arial" w:hAnsi="Arial" w:cs="Arial"/>
          <w:sz w:val="24"/>
          <w:szCs w:val="24"/>
        </w:rPr>
        <w:t>in accordance with</w:t>
      </w:r>
      <w:r w:rsidRPr="05DFA240" w:rsidR="009E7904">
        <w:rPr>
          <w:rFonts w:ascii="Arial" w:hAnsi="Arial" w:cs="Arial"/>
          <w:sz w:val="24"/>
          <w:szCs w:val="24"/>
        </w:rPr>
        <w:t xml:space="preserve"> the </w:t>
      </w:r>
      <w:r w:rsidRPr="05DFA240" w:rsidR="02E9A445">
        <w:rPr>
          <w:rFonts w:ascii="Arial" w:hAnsi="Arial" w:cs="Arial"/>
          <w:sz w:val="24"/>
          <w:szCs w:val="24"/>
        </w:rPr>
        <w:t>Child Focused Model (formerly Pathfinder)</w:t>
      </w:r>
      <w:r w:rsidRPr="05DFA240" w:rsidR="009E7904">
        <w:rPr>
          <w:rFonts w:ascii="Arial" w:hAnsi="Arial" w:cs="Arial"/>
          <w:sz w:val="24"/>
          <w:szCs w:val="24"/>
        </w:rPr>
        <w:t xml:space="preserve"> Private Law Reforms and Practice Direction 36</w:t>
      </w:r>
      <w:r w:rsidRPr="05DFA240" w:rsidR="009E7904">
        <w:rPr>
          <w:rFonts w:ascii="Arial" w:hAnsi="Arial" w:cs="Arial"/>
          <w:sz w:val="24"/>
          <w:szCs w:val="24"/>
        </w:rPr>
        <w:t>Z.</w:t>
      </w:r>
    </w:p>
    <w:p w:rsidRPr="009B620C" w:rsidR="00EF49CB" w:rsidP="00BB2457" w:rsidRDefault="009E7904" w14:paraId="724AB265" w14:textId="5736406B">
      <w:pPr>
        <w:pStyle w:val="ListParagraph"/>
        <w:numPr>
          <w:ilvl w:val="0"/>
          <w:numId w:val="9"/>
        </w:numPr>
        <w:tabs>
          <w:tab w:val="clear" w:pos="567"/>
        </w:tabs>
        <w:spacing w:before="120" w:after="120"/>
        <w:ind w:left="714" w:hanging="357"/>
        <w:jc w:val="both"/>
        <w:rPr>
          <w:rFonts w:ascii="Arial" w:hAnsi="Arial" w:cs="Arial"/>
          <w:bCs/>
          <w:sz w:val="24"/>
          <w:szCs w:val="24"/>
        </w:rPr>
      </w:pPr>
      <w:r w:rsidRPr="009B620C">
        <w:rPr>
          <w:rFonts w:ascii="Arial" w:hAnsi="Arial" w:cs="Arial"/>
          <w:bCs/>
          <w:sz w:val="24"/>
          <w:szCs w:val="24"/>
        </w:rPr>
        <w:t xml:space="preserve"> The parties have agreed</w:t>
      </w:r>
      <w:r w:rsidRPr="009B620C" w:rsidR="00EF49CB">
        <w:rPr>
          <w:rFonts w:ascii="Arial" w:hAnsi="Arial" w:cs="Arial"/>
          <w:bCs/>
          <w:sz w:val="24"/>
          <w:szCs w:val="24"/>
        </w:rPr>
        <w:t xml:space="preserve"> </w:t>
      </w:r>
      <w:r w:rsidRPr="009B620C" w:rsidR="00EF49CB">
        <w:rPr>
          <w:rFonts w:ascii="Arial" w:hAnsi="Arial" w:cs="Arial"/>
          <w:bCs/>
          <w:color w:val="FF0000"/>
          <w:sz w:val="24"/>
          <w:szCs w:val="24"/>
        </w:rPr>
        <w:t>[set out]</w:t>
      </w:r>
    </w:p>
    <w:p w:rsidRPr="009B620C" w:rsidR="009E7904" w:rsidP="00BB2457" w:rsidRDefault="00EF49CB" w14:paraId="1A9C0727" w14:textId="36AAD19D">
      <w:pPr>
        <w:pStyle w:val="ListParagraph"/>
        <w:numPr>
          <w:ilvl w:val="0"/>
          <w:numId w:val="9"/>
        </w:numPr>
        <w:tabs>
          <w:tab w:val="clear" w:pos="567"/>
        </w:tabs>
        <w:spacing w:before="120" w:after="120"/>
        <w:ind w:left="714" w:hanging="357"/>
        <w:jc w:val="both"/>
        <w:rPr>
          <w:rFonts w:ascii="Arial" w:hAnsi="Arial" w:cs="Arial"/>
          <w:bCs/>
          <w:sz w:val="24"/>
          <w:szCs w:val="24"/>
        </w:rPr>
      </w:pPr>
      <w:r w:rsidRPr="009B620C">
        <w:rPr>
          <w:rFonts w:ascii="Arial" w:hAnsi="Arial" w:cs="Arial"/>
          <w:bCs/>
          <w:sz w:val="24"/>
          <w:szCs w:val="24"/>
        </w:rPr>
        <w:t>T</w:t>
      </w:r>
      <w:r w:rsidRPr="009B620C" w:rsidR="009E7904">
        <w:rPr>
          <w:rFonts w:ascii="Arial" w:hAnsi="Arial" w:cs="Arial"/>
          <w:bCs/>
          <w:sz w:val="24"/>
          <w:szCs w:val="24"/>
        </w:rPr>
        <w:t xml:space="preserve">he </w:t>
      </w:r>
      <w:r w:rsidRPr="009B620C" w:rsidR="009E7904">
        <w:rPr>
          <w:rFonts w:ascii="Arial" w:hAnsi="Arial" w:cs="Arial"/>
          <w:sz w:val="24"/>
          <w:szCs w:val="24"/>
        </w:rPr>
        <w:t>issues that the court needs to decide are as follows:</w:t>
      </w:r>
    </w:p>
    <w:p w:rsidRPr="009B620C" w:rsidR="009E7904" w:rsidP="009E7904" w:rsidRDefault="009E7904" w14:paraId="6ECB2FBE" w14:textId="044FA5AA">
      <w:pPr>
        <w:numPr>
          <w:ilvl w:val="1"/>
          <w:numId w:val="13"/>
        </w:numPr>
        <w:tabs>
          <w:tab w:val="left" w:pos="719"/>
        </w:tabs>
        <w:spacing w:before="0"/>
        <w:jc w:val="left"/>
        <w:rPr>
          <w:rFonts w:ascii="Arial" w:hAnsi="Arial" w:cs="Arial"/>
        </w:rPr>
      </w:pPr>
      <w:bookmarkStart w:name="bookmark=id.1pxezwc" w:colFirst="0" w:colLast="0" w:id="22"/>
      <w:bookmarkEnd w:id="22"/>
      <w:r w:rsidRPr="009B620C">
        <w:rPr>
          <w:rFonts w:ascii="Arial" w:hAnsi="Arial" w:cs="Arial"/>
        </w:rPr>
        <w:t xml:space="preserve">with whom the children should </w:t>
      </w:r>
      <w:proofErr w:type="gramStart"/>
      <w:r w:rsidRPr="009B620C">
        <w:rPr>
          <w:rFonts w:ascii="Arial" w:hAnsi="Arial" w:cs="Arial"/>
        </w:rPr>
        <w:t>live;</w:t>
      </w:r>
      <w:proofErr w:type="gramEnd"/>
    </w:p>
    <w:p w:rsidRPr="009B620C" w:rsidR="009E7904" w:rsidP="009E7904" w:rsidRDefault="009E7904" w14:paraId="03F37E4B" w14:textId="77777777">
      <w:pPr>
        <w:numPr>
          <w:ilvl w:val="1"/>
          <w:numId w:val="13"/>
        </w:numPr>
        <w:tabs>
          <w:tab w:val="left" w:pos="719"/>
          <w:tab w:val="num" w:pos="1134"/>
        </w:tabs>
        <w:spacing w:before="0"/>
        <w:jc w:val="left"/>
        <w:rPr>
          <w:rFonts w:ascii="Arial" w:hAnsi="Arial" w:cs="Arial"/>
        </w:rPr>
      </w:pPr>
      <w:bookmarkStart w:name="bookmark=id.49x2ik5" w:colFirst="0" w:colLast="0" w:id="23"/>
      <w:bookmarkEnd w:id="23"/>
      <w:r w:rsidRPr="009B620C">
        <w:rPr>
          <w:rFonts w:ascii="Arial" w:hAnsi="Arial" w:cs="Arial"/>
        </w:rPr>
        <w:t>whether they should spend time with [the other parent] / [</w:t>
      </w:r>
      <w:r w:rsidRPr="009B620C">
        <w:rPr>
          <w:rFonts w:ascii="Arial" w:hAnsi="Arial" w:cs="Arial"/>
          <w:i/>
        </w:rPr>
        <w:t>name</w:t>
      </w:r>
      <w:r w:rsidRPr="009B620C">
        <w:rPr>
          <w:rFonts w:ascii="Arial" w:hAnsi="Arial" w:cs="Arial"/>
        </w:rPr>
        <w:t>] and, if so,</w:t>
      </w:r>
    </w:p>
    <w:p w:rsidRPr="009B620C" w:rsidR="009E7904" w:rsidP="009E7904" w:rsidRDefault="009E7904" w14:paraId="2F40B6DF" w14:textId="77777777">
      <w:pPr>
        <w:numPr>
          <w:ilvl w:val="2"/>
          <w:numId w:val="12"/>
        </w:numPr>
        <w:spacing w:before="0"/>
        <w:jc w:val="left"/>
        <w:rPr>
          <w:rFonts w:ascii="Arial" w:hAnsi="Arial" w:cs="Arial"/>
        </w:rPr>
      </w:pPr>
      <w:bookmarkStart w:name="bookmark=id.2p2csry" w:colFirst="0" w:colLast="0" w:id="24"/>
      <w:bookmarkEnd w:id="24"/>
      <w:r w:rsidRPr="009B620C">
        <w:rPr>
          <w:rFonts w:ascii="Arial" w:hAnsi="Arial" w:cs="Arial"/>
        </w:rPr>
        <w:t xml:space="preserve">how </w:t>
      </w:r>
      <w:proofErr w:type="gramStart"/>
      <w:r w:rsidRPr="009B620C">
        <w:rPr>
          <w:rFonts w:ascii="Arial" w:hAnsi="Arial" w:cs="Arial"/>
        </w:rPr>
        <w:t>often;</w:t>
      </w:r>
      <w:proofErr w:type="gramEnd"/>
    </w:p>
    <w:p w:rsidRPr="009B620C" w:rsidR="009E7904" w:rsidP="009E7904" w:rsidRDefault="009E7904" w14:paraId="60B4689E" w14:textId="77777777">
      <w:pPr>
        <w:numPr>
          <w:ilvl w:val="2"/>
          <w:numId w:val="12"/>
        </w:numPr>
        <w:spacing w:before="0"/>
        <w:jc w:val="left"/>
        <w:rPr>
          <w:rFonts w:ascii="Arial" w:hAnsi="Arial" w:cs="Arial"/>
        </w:rPr>
      </w:pPr>
      <w:bookmarkStart w:name="bookmark=id.147n2zr" w:colFirst="0" w:colLast="0" w:id="25"/>
      <w:bookmarkEnd w:id="25"/>
      <w:r w:rsidRPr="009B620C">
        <w:rPr>
          <w:rFonts w:ascii="Arial" w:hAnsi="Arial" w:cs="Arial"/>
        </w:rPr>
        <w:t xml:space="preserve">whether there should be overnight stays and longer </w:t>
      </w:r>
      <w:proofErr w:type="gramStart"/>
      <w:r w:rsidRPr="009B620C">
        <w:rPr>
          <w:rFonts w:ascii="Arial" w:hAnsi="Arial" w:cs="Arial"/>
        </w:rPr>
        <w:t>stays;</w:t>
      </w:r>
      <w:proofErr w:type="gramEnd"/>
    </w:p>
    <w:p w:rsidRPr="009B620C" w:rsidR="009E7904" w:rsidP="009E7904" w:rsidRDefault="009E7904" w14:paraId="041E6CEA" w14:textId="77777777">
      <w:pPr>
        <w:numPr>
          <w:ilvl w:val="2"/>
          <w:numId w:val="12"/>
        </w:numPr>
        <w:spacing w:before="0"/>
        <w:jc w:val="left"/>
        <w:rPr>
          <w:rFonts w:ascii="Arial" w:hAnsi="Arial" w:cs="Arial"/>
        </w:rPr>
      </w:pPr>
      <w:bookmarkStart w:name="bookmark=id.3o7alnk" w:colFirst="0" w:colLast="0" w:id="26"/>
      <w:bookmarkEnd w:id="26"/>
      <w:r w:rsidRPr="009B620C">
        <w:rPr>
          <w:rFonts w:ascii="Arial" w:hAnsi="Arial" w:cs="Arial"/>
        </w:rPr>
        <w:t xml:space="preserve">whether it should be supervised or </w:t>
      </w:r>
      <w:proofErr w:type="gramStart"/>
      <w:r w:rsidRPr="009B620C">
        <w:rPr>
          <w:rFonts w:ascii="Arial" w:hAnsi="Arial" w:cs="Arial"/>
        </w:rPr>
        <w:t>supported;</w:t>
      </w:r>
      <w:proofErr w:type="gramEnd"/>
    </w:p>
    <w:p w:rsidRPr="009B620C" w:rsidR="009E7904" w:rsidP="009E7904" w:rsidRDefault="009E7904" w14:paraId="1E44F59F" w14:textId="77777777">
      <w:pPr>
        <w:numPr>
          <w:ilvl w:val="2"/>
          <w:numId w:val="12"/>
        </w:numPr>
        <w:spacing w:before="0"/>
        <w:jc w:val="left"/>
        <w:rPr>
          <w:rFonts w:ascii="Arial" w:hAnsi="Arial" w:cs="Arial"/>
        </w:rPr>
      </w:pPr>
      <w:bookmarkStart w:name="bookmark=id.23ckvvd" w:colFirst="0" w:colLast="0" w:id="27"/>
      <w:bookmarkEnd w:id="27"/>
      <w:r w:rsidRPr="009B620C">
        <w:rPr>
          <w:rFonts w:ascii="Arial" w:hAnsi="Arial" w:cs="Arial"/>
        </w:rPr>
        <w:t xml:space="preserve">whether it should be limited to indirect spending time </w:t>
      </w:r>
      <w:proofErr w:type="gramStart"/>
      <w:r w:rsidRPr="009B620C">
        <w:rPr>
          <w:rFonts w:ascii="Arial" w:hAnsi="Arial" w:cs="Arial"/>
        </w:rPr>
        <w:t>arrangements;</w:t>
      </w:r>
      <w:proofErr w:type="gramEnd"/>
    </w:p>
    <w:p w:rsidRPr="009B620C" w:rsidR="009E7904" w:rsidP="009E7904" w:rsidRDefault="009E7904" w14:paraId="568F9978" w14:textId="6B9D053E">
      <w:pPr>
        <w:numPr>
          <w:ilvl w:val="1"/>
          <w:numId w:val="13"/>
        </w:numPr>
        <w:tabs>
          <w:tab w:val="left" w:pos="719"/>
          <w:tab w:val="num" w:pos="1134"/>
        </w:tabs>
        <w:spacing w:before="0"/>
        <w:jc w:val="left"/>
        <w:rPr>
          <w:rFonts w:ascii="Arial" w:hAnsi="Arial" w:cs="Arial"/>
        </w:rPr>
      </w:pPr>
      <w:bookmarkStart w:name="bookmark=id.ihv636" w:colFirst="0" w:colLast="0" w:id="28"/>
      <w:bookmarkEnd w:id="28"/>
      <w:r w:rsidRPr="009B620C">
        <w:rPr>
          <w:rFonts w:ascii="Arial" w:hAnsi="Arial" w:cs="Arial"/>
        </w:rPr>
        <w:t xml:space="preserve">the children’s </w:t>
      </w:r>
      <w:proofErr w:type="gramStart"/>
      <w:r w:rsidRPr="009B620C">
        <w:rPr>
          <w:rFonts w:ascii="Arial" w:hAnsi="Arial" w:cs="Arial"/>
        </w:rPr>
        <w:t>education;</w:t>
      </w:r>
      <w:proofErr w:type="gramEnd"/>
    </w:p>
    <w:p w:rsidRPr="009B620C" w:rsidR="009E7904" w:rsidP="009E7904" w:rsidRDefault="009E7904" w14:paraId="5DFF8016" w14:textId="67C17A1B">
      <w:pPr>
        <w:numPr>
          <w:ilvl w:val="1"/>
          <w:numId w:val="13"/>
        </w:numPr>
        <w:tabs>
          <w:tab w:val="left" w:pos="719"/>
          <w:tab w:val="num" w:pos="1134"/>
        </w:tabs>
        <w:spacing w:before="0"/>
        <w:jc w:val="left"/>
        <w:rPr>
          <w:rFonts w:ascii="Arial" w:hAnsi="Arial" w:cs="Arial"/>
        </w:rPr>
      </w:pPr>
      <w:bookmarkStart w:name="bookmark=id.32hioqz" w:colFirst="0" w:colLast="0" w:id="29"/>
      <w:bookmarkEnd w:id="29"/>
      <w:r w:rsidRPr="009B620C">
        <w:rPr>
          <w:rFonts w:ascii="Arial" w:hAnsi="Arial" w:cs="Arial"/>
        </w:rPr>
        <w:t xml:space="preserve">the children’s </w:t>
      </w:r>
      <w:proofErr w:type="gramStart"/>
      <w:r w:rsidRPr="009B620C">
        <w:rPr>
          <w:rFonts w:ascii="Arial" w:hAnsi="Arial" w:cs="Arial"/>
        </w:rPr>
        <w:t>names;</w:t>
      </w:r>
      <w:proofErr w:type="gramEnd"/>
    </w:p>
    <w:p w:rsidRPr="009B620C" w:rsidR="009E7904" w:rsidP="009E7904" w:rsidRDefault="009E7904" w14:paraId="2DE1B09F" w14:textId="77777777">
      <w:pPr>
        <w:numPr>
          <w:ilvl w:val="1"/>
          <w:numId w:val="13"/>
        </w:numPr>
        <w:tabs>
          <w:tab w:val="left" w:pos="719"/>
          <w:tab w:val="num" w:pos="1134"/>
        </w:tabs>
        <w:spacing w:before="0"/>
        <w:jc w:val="left"/>
        <w:rPr>
          <w:rFonts w:ascii="Arial" w:hAnsi="Arial" w:cs="Arial"/>
        </w:rPr>
      </w:pPr>
      <w:bookmarkStart w:name="bookmark=id.1hmsyys" w:colFirst="0" w:colLast="0" w:id="30"/>
      <w:bookmarkEnd w:id="30"/>
      <w:r w:rsidRPr="009B620C">
        <w:rPr>
          <w:rFonts w:ascii="Arial" w:hAnsi="Arial" w:cs="Arial"/>
        </w:rPr>
        <w:t xml:space="preserve">holidays or travel </w:t>
      </w:r>
      <w:proofErr w:type="gramStart"/>
      <w:r w:rsidRPr="009B620C">
        <w:rPr>
          <w:rFonts w:ascii="Arial" w:hAnsi="Arial" w:cs="Arial"/>
        </w:rPr>
        <w:t>plans;</w:t>
      </w:r>
      <w:proofErr w:type="gramEnd"/>
    </w:p>
    <w:p w:rsidRPr="009B620C" w:rsidR="00832539" w:rsidP="00832539" w:rsidRDefault="009E7904" w14:paraId="7BFA44FA" w14:textId="48870D09">
      <w:pPr>
        <w:numPr>
          <w:ilvl w:val="1"/>
          <w:numId w:val="13"/>
        </w:numPr>
        <w:tabs>
          <w:tab w:val="num" w:pos="567"/>
          <w:tab w:val="num" w:pos="1134"/>
        </w:tabs>
        <w:spacing w:before="0"/>
        <w:jc w:val="left"/>
        <w:rPr>
          <w:rFonts w:ascii="Arial" w:hAnsi="Arial" w:cs="Arial"/>
        </w:rPr>
      </w:pPr>
      <w:bookmarkStart w:name="bookmark=id.41mghml" w:colFirst="0" w:colLast="0" w:id="31"/>
      <w:bookmarkEnd w:id="31"/>
      <w:r w:rsidRPr="009B620C">
        <w:rPr>
          <w:rFonts w:ascii="Arial" w:hAnsi="Arial" w:cs="Arial"/>
        </w:rPr>
        <w:t>proposed relocation by [</w:t>
      </w:r>
      <w:r w:rsidRPr="009B620C">
        <w:rPr>
          <w:rFonts w:ascii="Arial" w:hAnsi="Arial" w:cs="Arial"/>
          <w:i/>
        </w:rPr>
        <w:t>name</w:t>
      </w:r>
      <w:r w:rsidRPr="009B620C">
        <w:rPr>
          <w:rFonts w:ascii="Arial" w:hAnsi="Arial" w:cs="Arial"/>
        </w:rPr>
        <w:t>] with the children to [</w:t>
      </w:r>
      <w:r w:rsidRPr="009B620C">
        <w:rPr>
          <w:rFonts w:ascii="Arial" w:hAnsi="Arial" w:cs="Arial"/>
          <w:i/>
        </w:rPr>
        <w:t>insert</w:t>
      </w:r>
      <w:r w:rsidRPr="009B620C">
        <w:rPr>
          <w:rFonts w:ascii="Arial" w:hAnsi="Arial" w:cs="Arial"/>
        </w:rPr>
        <w:t>].</w:t>
      </w:r>
    </w:p>
    <w:p w:rsidRPr="009B620C" w:rsidR="009E7904" w:rsidP="009E7904" w:rsidRDefault="009E7904" w14:paraId="5DF4925E" w14:textId="77777777">
      <w:pPr>
        <w:spacing w:before="0"/>
        <w:jc w:val="left"/>
        <w:rPr>
          <w:rFonts w:ascii="Arial" w:hAnsi="Arial" w:cs="Arial"/>
        </w:rPr>
      </w:pPr>
    </w:p>
    <w:bookmarkStart w:name="_Toc134716036" w:id="32"/>
    <w:p w:rsidRPr="009B620C" w:rsidR="009E7904" w:rsidP="009E7904" w:rsidRDefault="00753A7A" w14:paraId="0A9FFDF6" w14:textId="77777777">
      <w:pPr>
        <w:pStyle w:val="Heading2"/>
        <w:jc w:val="left"/>
        <w:rPr>
          <w:rFonts w:ascii="Arial" w:hAnsi="Arial" w:cs="Arial"/>
          <w:color w:val="auto"/>
        </w:rPr>
      </w:pPr>
      <w:sdt>
        <w:sdtPr>
          <w:rPr>
            <w:rFonts w:ascii="Arial" w:hAnsi="Arial" w:cs="Arial"/>
            <w:color w:val="auto"/>
          </w:rPr>
          <w:tag w:val="goog_rdk_14"/>
          <w:id w:val="-1273245694"/>
          <w:showingPlcHdr/>
        </w:sdtPr>
        <w:sdtEndPr/>
        <w:sdtContent>
          <w:r w:rsidRPr="009B620C" w:rsidR="009E7904">
            <w:rPr>
              <w:rFonts w:ascii="Arial" w:hAnsi="Arial" w:cs="Arial"/>
              <w:color w:val="auto"/>
            </w:rPr>
            <w:t xml:space="preserve">     </w:t>
          </w:r>
        </w:sdtContent>
      </w:sdt>
      <w:r w:rsidRPr="009B620C" w:rsidR="009E7904">
        <w:rPr>
          <w:rFonts w:ascii="Arial" w:hAnsi="Arial" w:cs="Arial"/>
          <w:color w:val="auto"/>
        </w:rPr>
        <w:t>Parental responsibility</w:t>
      </w:r>
      <w:bookmarkEnd w:id="32"/>
    </w:p>
    <w:p w:rsidRPr="009B620C" w:rsidR="009E7904" w:rsidP="009E7904" w:rsidRDefault="009E7904" w14:paraId="36DE89BB" w14:textId="77777777">
      <w:pPr>
        <w:rPr>
          <w:rFonts w:ascii="Arial" w:hAnsi="Arial" w:cs="Arial"/>
          <w:lang w:eastAsia="en-GB"/>
        </w:rPr>
      </w:pPr>
    </w:p>
    <w:p w:rsidRPr="009B620C" w:rsidR="009E7904" w:rsidP="009E7904" w:rsidRDefault="009E7904" w14:paraId="125689BA" w14:textId="1CF702C6">
      <w:pPr>
        <w:tabs>
          <w:tab w:val="num" w:pos="567"/>
        </w:tabs>
        <w:spacing w:before="0"/>
        <w:ind w:left="567" w:firstLine="0"/>
        <w:jc w:val="left"/>
        <w:rPr>
          <w:rFonts w:ascii="Arial" w:hAnsi="Arial" w:cs="Arial"/>
        </w:rPr>
      </w:pPr>
      <w:bookmarkStart w:name="bookmark=id.1mrcu09" w:colFirst="0" w:colLast="0" w:id="33"/>
      <w:bookmarkEnd w:id="33"/>
      <w:r w:rsidRPr="009B620C">
        <w:rPr>
          <w:rFonts w:ascii="Arial" w:hAnsi="Arial" w:cs="Arial"/>
        </w:rPr>
        <w:t>It is recorded by the court that the parties share joint and equal parental responsibility for the children and therefore the parties shall share and consult with each other in advance of making decisions about the children’s welfare including but not limited to foreign travel, religion, education, and health.</w:t>
      </w:r>
    </w:p>
    <w:p w:rsidRPr="009B620C" w:rsidR="009E7904" w:rsidP="009E7904" w:rsidRDefault="009E7904" w14:paraId="1CEE604A" w14:textId="77777777">
      <w:pPr>
        <w:spacing w:before="0"/>
        <w:jc w:val="left"/>
        <w:rPr>
          <w:rFonts w:ascii="Arial" w:hAnsi="Arial" w:cs="Arial"/>
        </w:rPr>
      </w:pPr>
    </w:p>
    <w:p w:rsidRPr="009B620C" w:rsidR="00765CD3" w:rsidRDefault="00765CD3" w14:paraId="2B57DDF6" w14:textId="77777777">
      <w:pPr>
        <w:rPr>
          <w:rFonts w:ascii="Arial" w:hAnsi="Arial" w:cs="Arial"/>
        </w:rPr>
      </w:pPr>
    </w:p>
    <w:sectPr w:rsidRPr="009B620C" w:rsidR="00765CD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0B2" w:rsidP="00C30569" w:rsidRDefault="00D560B2" w14:paraId="623D7615" w14:textId="77777777">
      <w:pPr>
        <w:spacing w:before="0"/>
      </w:pPr>
      <w:r>
        <w:separator/>
      </w:r>
    </w:p>
  </w:endnote>
  <w:endnote w:type="continuationSeparator" w:id="0">
    <w:p w:rsidR="00D560B2" w:rsidP="00C30569" w:rsidRDefault="00D560B2" w14:paraId="5EDCD719"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0B2" w:rsidP="00C30569" w:rsidRDefault="00D560B2" w14:paraId="49144E50" w14:textId="77777777">
      <w:pPr>
        <w:spacing w:before="0"/>
      </w:pPr>
      <w:r>
        <w:separator/>
      </w:r>
    </w:p>
  </w:footnote>
  <w:footnote w:type="continuationSeparator" w:id="0">
    <w:p w:rsidR="00D560B2" w:rsidP="00C30569" w:rsidRDefault="00D560B2" w14:paraId="30F3E8F3"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259"/>
    <w:multiLevelType w:val="hybridMultilevel"/>
    <w:tmpl w:val="E9167606"/>
    <w:lvl w:ilvl="0" w:tplc="FFFFFFFF">
      <w:start w:val="10"/>
      <w:numFmt w:val="decimal"/>
      <w:lvlText w:val="%1"/>
      <w:lvlJc w:val="left"/>
      <w:pPr>
        <w:ind w:left="920" w:hanging="360"/>
      </w:pPr>
      <w:rPr>
        <w:rFonts w:hint="default"/>
        <w:color w:val="auto"/>
      </w:rPr>
    </w:lvl>
    <w:lvl w:ilvl="1" w:tplc="FFFFFFFF">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0EDF2D4F"/>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 w15:restartNumberingAfterBreak="0">
    <w:nsid w:val="14541E84"/>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1F605FB0"/>
    <w:multiLevelType w:val="hybridMultilevel"/>
    <w:tmpl w:val="62D2922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E190E"/>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5" w15:restartNumberingAfterBreak="0">
    <w:nsid w:val="292F34BD"/>
    <w:multiLevelType w:val="multilevel"/>
    <w:tmpl w:val="6D0CD548"/>
    <w:lvl w:ilvl="0">
      <w:start w:val="1"/>
      <w:numFmt w:val="decimal"/>
      <w:lvlText w:val="%1."/>
      <w:lvlJc w:val="left"/>
      <w:pPr>
        <w:tabs>
          <w:tab w:val="num" w:pos="567"/>
        </w:tabs>
        <w:ind w:left="567" w:hanging="567"/>
      </w:pPr>
      <w:rPr>
        <w:rFonts w:hint="default"/>
        <w:b w:val="0"/>
        <w:color w:val="auto"/>
      </w:rPr>
    </w:lvl>
    <w:lvl w:ilvl="1">
      <w:start w:val="1"/>
      <w:numFmt w:val="decimal"/>
      <w:lvlText w:val="%2."/>
      <w:lvlJc w:val="left"/>
      <w:pPr>
        <w:ind w:left="927" w:hanging="360"/>
      </w:p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29DA5BEB"/>
    <w:multiLevelType w:val="hybridMultilevel"/>
    <w:tmpl w:val="08AAD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56E16"/>
    <w:multiLevelType w:val="multilevel"/>
    <w:tmpl w:val="8FE48A5A"/>
    <w:lvl w:ilvl="0">
      <w:start w:val="1"/>
      <w:numFmt w:val="decimal"/>
      <w:lvlText w:val="%1."/>
      <w:lvlJc w:val="left"/>
      <w:pPr>
        <w:tabs>
          <w:tab w:val="num" w:pos="567"/>
        </w:tabs>
        <w:ind w:left="567" w:hanging="567"/>
      </w:pPr>
      <w:rPr>
        <w:rFonts w:hint="default"/>
        <w:b w:val="0"/>
        <w:color w:val="auto"/>
      </w:rPr>
    </w:lvl>
    <w:lvl w:ilvl="1">
      <w:start w:val="1"/>
      <w:numFmt w:val="decimal"/>
      <w:lvlText w:val="%2."/>
      <w:lvlJc w:val="left"/>
      <w:pPr>
        <w:ind w:left="927" w:hanging="360"/>
      </w:p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8" w15:restartNumberingAfterBreak="0">
    <w:nsid w:val="2DD463B2"/>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9" w15:restartNumberingAfterBreak="0">
    <w:nsid w:val="326D4472"/>
    <w:multiLevelType w:val="multilevel"/>
    <w:tmpl w:val="121AEBB4"/>
    <w:lvl w:ilvl="0">
      <w:start w:val="1"/>
      <w:numFmt w:val="decimal"/>
      <w:lvlText w:val="%1."/>
      <w:lvlJc w:val="left"/>
      <w:pPr>
        <w:ind w:left="567" w:hanging="567"/>
      </w:pPr>
      <w:rPr>
        <w:rFonts w:ascii="Times New Roman" w:hAnsi="Times New Roman" w:eastAsia="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37613FB7"/>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1" w15:restartNumberingAfterBreak="0">
    <w:nsid w:val="3C844307"/>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2" w15:restartNumberingAfterBreak="0">
    <w:nsid w:val="3F945DF1"/>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3" w15:restartNumberingAfterBreak="0">
    <w:nsid w:val="409A2694"/>
    <w:multiLevelType w:val="hybridMultilevel"/>
    <w:tmpl w:val="82986558"/>
    <w:lvl w:ilvl="0" w:tplc="516C1CBA">
      <w:start w:val="18"/>
      <w:numFmt w:val="decimal"/>
      <w:lvlText w:val="%1"/>
      <w:lvlJc w:val="left"/>
      <w:pPr>
        <w:ind w:left="927" w:hanging="360"/>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0F70434"/>
    <w:multiLevelType w:val="hybridMultilevel"/>
    <w:tmpl w:val="02B89AF8"/>
    <w:lvl w:ilvl="0" w:tplc="D9EE3F3A">
      <w:start w:val="10"/>
      <w:numFmt w:val="decimal"/>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312F42"/>
    <w:multiLevelType w:val="multilevel"/>
    <w:tmpl w:val="43044FE8"/>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6" w15:restartNumberingAfterBreak="0">
    <w:nsid w:val="41DD0307"/>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7" w15:restartNumberingAfterBreak="0">
    <w:nsid w:val="44386CCF"/>
    <w:multiLevelType w:val="hybridMultilevel"/>
    <w:tmpl w:val="E49838A4"/>
    <w:lvl w:ilvl="0" w:tplc="8F344320">
      <w:start w:val="12"/>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15:restartNumberingAfterBreak="0">
    <w:nsid w:val="45CD044F"/>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9" w15:restartNumberingAfterBreak="0">
    <w:nsid w:val="488C68CE"/>
    <w:multiLevelType w:val="hybridMultilevel"/>
    <w:tmpl w:val="88521968"/>
    <w:lvl w:ilvl="0" w:tplc="5C12A3BA">
      <w:start w:val="5"/>
      <w:numFmt w:val="upperLetter"/>
      <w:lvlText w:val="%1."/>
      <w:lvlJc w:val="left"/>
      <w:pPr>
        <w:ind w:left="927" w:hanging="360"/>
      </w:pPr>
      <w:rPr>
        <w:rFonts w:hint="default"/>
        <w:color w:val="00000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98C415E"/>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1" w15:restartNumberingAfterBreak="0">
    <w:nsid w:val="4C801105"/>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2" w15:restartNumberingAfterBreak="0">
    <w:nsid w:val="51B433D8"/>
    <w:multiLevelType w:val="hybridMultilevel"/>
    <w:tmpl w:val="2954F9A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58EE7231"/>
    <w:multiLevelType w:val="multilevel"/>
    <w:tmpl w:val="3DE4A608"/>
    <w:lvl w:ilvl="0">
      <w:start w:val="1"/>
      <w:numFmt w:val="upp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4" w15:restartNumberingAfterBreak="0">
    <w:nsid w:val="5A84429D"/>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5" w15:restartNumberingAfterBreak="0">
    <w:nsid w:val="5E8A2323"/>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6" w15:restartNumberingAfterBreak="0">
    <w:nsid w:val="623E3EAE"/>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7" w15:restartNumberingAfterBreak="0">
    <w:nsid w:val="65030042"/>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8" w15:restartNumberingAfterBreak="0">
    <w:nsid w:val="66EF3088"/>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9" w15:restartNumberingAfterBreak="0">
    <w:nsid w:val="67946F7E"/>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0" w15:restartNumberingAfterBreak="0">
    <w:nsid w:val="687B106E"/>
    <w:multiLevelType w:val="multilevel"/>
    <w:tmpl w:val="C244290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1" w15:restartNumberingAfterBreak="0">
    <w:nsid w:val="6E0E632B"/>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2" w15:restartNumberingAfterBreak="0">
    <w:nsid w:val="72562F1F"/>
    <w:multiLevelType w:val="multilevel"/>
    <w:tmpl w:val="3800D024"/>
    <w:lvl w:ilvl="0">
      <w:start w:val="1"/>
      <w:numFmt w:val="decimal"/>
      <w:lvlText w:val="%1."/>
      <w:lvlJc w:val="left"/>
      <w:pPr>
        <w:tabs>
          <w:tab w:val="num" w:pos="567"/>
        </w:tabs>
        <w:ind w:left="567" w:hanging="567"/>
      </w:pPr>
      <w:rPr>
        <w:rFonts w:hint="default"/>
        <w:b w:val="0"/>
        <w:color w:val="auto"/>
      </w:rPr>
    </w:lvl>
    <w:lvl w:ilvl="1">
      <w:start w:val="1"/>
      <w:numFmt w:val="decimal"/>
      <w:lvlText w:val="%2."/>
      <w:lvlJc w:val="left"/>
      <w:pPr>
        <w:ind w:left="927" w:hanging="360"/>
      </w:p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3" w15:restartNumberingAfterBreak="0">
    <w:nsid w:val="72B85531"/>
    <w:multiLevelType w:val="hybridMultilevel"/>
    <w:tmpl w:val="E892CF30"/>
    <w:lvl w:ilvl="0" w:tplc="8F344320">
      <w:start w:val="12"/>
      <w:numFmt w:val="decimal"/>
      <w:lvlText w:val="%1."/>
      <w:lvlJc w:val="left"/>
      <w:pPr>
        <w:ind w:left="1074"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 w15:restartNumberingAfterBreak="0">
    <w:nsid w:val="74663CA1"/>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5" w15:restartNumberingAfterBreak="0">
    <w:nsid w:val="764E6781"/>
    <w:multiLevelType w:val="multilevel"/>
    <w:tmpl w:val="22CEA92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6" w15:restartNumberingAfterBreak="0">
    <w:nsid w:val="77612079"/>
    <w:multiLevelType w:val="hybridMultilevel"/>
    <w:tmpl w:val="099E33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4D5561"/>
    <w:multiLevelType w:val="multilevel"/>
    <w:tmpl w:val="6D0CD548"/>
    <w:lvl w:ilvl="0">
      <w:start w:val="1"/>
      <w:numFmt w:val="decimal"/>
      <w:lvlText w:val="%1."/>
      <w:lvlJc w:val="left"/>
      <w:pPr>
        <w:tabs>
          <w:tab w:val="num" w:pos="567"/>
        </w:tabs>
        <w:ind w:left="567" w:hanging="567"/>
      </w:pPr>
      <w:rPr>
        <w:rFonts w:hint="default"/>
        <w:b w:val="0"/>
        <w:color w:val="auto"/>
      </w:rPr>
    </w:lvl>
    <w:lvl w:ilvl="1">
      <w:start w:val="1"/>
      <w:numFmt w:val="decimal"/>
      <w:lvlText w:val="%2."/>
      <w:lvlJc w:val="left"/>
      <w:pPr>
        <w:ind w:left="927" w:hanging="360"/>
      </w:p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727460695">
    <w:abstractNumId w:val="24"/>
  </w:num>
  <w:num w:numId="2" w16cid:durableId="916136700">
    <w:abstractNumId w:val="32"/>
  </w:num>
  <w:num w:numId="3" w16cid:durableId="1619682232">
    <w:abstractNumId w:val="16"/>
  </w:num>
  <w:num w:numId="4" w16cid:durableId="1085346847">
    <w:abstractNumId w:val="12"/>
  </w:num>
  <w:num w:numId="5" w16cid:durableId="510728967">
    <w:abstractNumId w:val="11"/>
  </w:num>
  <w:num w:numId="6" w16cid:durableId="443117878">
    <w:abstractNumId w:val="20"/>
  </w:num>
  <w:num w:numId="7" w16cid:durableId="1950232731">
    <w:abstractNumId w:val="18"/>
  </w:num>
  <w:num w:numId="8" w16cid:durableId="1808620797">
    <w:abstractNumId w:val="3"/>
  </w:num>
  <w:num w:numId="9" w16cid:durableId="1186670274">
    <w:abstractNumId w:val="23"/>
  </w:num>
  <w:num w:numId="10" w16cid:durableId="174148323">
    <w:abstractNumId w:val="36"/>
  </w:num>
  <w:num w:numId="11" w16cid:durableId="1497576360">
    <w:abstractNumId w:val="9"/>
  </w:num>
  <w:num w:numId="12" w16cid:durableId="310794440">
    <w:abstractNumId w:val="15"/>
  </w:num>
  <w:num w:numId="13" w16cid:durableId="346323369">
    <w:abstractNumId w:val="30"/>
  </w:num>
  <w:num w:numId="14" w16cid:durableId="1153329256">
    <w:abstractNumId w:val="19"/>
  </w:num>
  <w:num w:numId="15" w16cid:durableId="460925453">
    <w:abstractNumId w:val="14"/>
  </w:num>
  <w:num w:numId="16" w16cid:durableId="396632911">
    <w:abstractNumId w:val="17"/>
  </w:num>
  <w:num w:numId="17" w16cid:durableId="1182357267">
    <w:abstractNumId w:val="35"/>
  </w:num>
  <w:num w:numId="18" w16cid:durableId="1480078176">
    <w:abstractNumId w:val="13"/>
  </w:num>
  <w:num w:numId="19" w16cid:durableId="1783844769">
    <w:abstractNumId w:val="6"/>
  </w:num>
  <w:num w:numId="20" w16cid:durableId="669721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4669725">
    <w:abstractNumId w:val="0"/>
  </w:num>
  <w:num w:numId="22" w16cid:durableId="2088308662">
    <w:abstractNumId w:val="33"/>
  </w:num>
  <w:num w:numId="23" w16cid:durableId="626205796">
    <w:abstractNumId w:val="37"/>
  </w:num>
  <w:num w:numId="24" w16cid:durableId="1271159889">
    <w:abstractNumId w:val="22"/>
  </w:num>
  <w:num w:numId="25" w16cid:durableId="1494180411">
    <w:abstractNumId w:val="8"/>
  </w:num>
  <w:num w:numId="26" w16cid:durableId="470371874">
    <w:abstractNumId w:val="5"/>
  </w:num>
  <w:num w:numId="27" w16cid:durableId="362943147">
    <w:abstractNumId w:val="25"/>
  </w:num>
  <w:num w:numId="28" w16cid:durableId="1556507404">
    <w:abstractNumId w:val="4"/>
  </w:num>
  <w:num w:numId="29" w16cid:durableId="720372201">
    <w:abstractNumId w:val="29"/>
  </w:num>
  <w:num w:numId="30" w16cid:durableId="1018655469">
    <w:abstractNumId w:val="21"/>
  </w:num>
  <w:num w:numId="31" w16cid:durableId="342320589">
    <w:abstractNumId w:val="7"/>
  </w:num>
  <w:num w:numId="32" w16cid:durableId="789398298">
    <w:abstractNumId w:val="1"/>
  </w:num>
  <w:num w:numId="33" w16cid:durableId="1775830715">
    <w:abstractNumId w:val="31"/>
  </w:num>
  <w:num w:numId="34" w16cid:durableId="542863858">
    <w:abstractNumId w:val="2"/>
  </w:num>
  <w:num w:numId="35" w16cid:durableId="1567490583">
    <w:abstractNumId w:val="27"/>
  </w:num>
  <w:num w:numId="36" w16cid:durableId="869882754">
    <w:abstractNumId w:val="28"/>
  </w:num>
  <w:num w:numId="37" w16cid:durableId="724835534">
    <w:abstractNumId w:val="10"/>
  </w:num>
  <w:num w:numId="38" w16cid:durableId="133722545">
    <w:abstractNumId w:val="26"/>
  </w:num>
  <w:num w:numId="39" w16cid:durableId="1122770668">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50"/>
  <w:removePersonalInformation/>
  <w:removeDateAndTime/>
  <w:proofState w:spelling="clean" w:grammar="dirty"/>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1A"/>
    <w:rsid w:val="0004100C"/>
    <w:rsid w:val="00094B00"/>
    <w:rsid w:val="001227A3"/>
    <w:rsid w:val="0017048A"/>
    <w:rsid w:val="00190DA2"/>
    <w:rsid w:val="001B1811"/>
    <w:rsid w:val="001B7CF9"/>
    <w:rsid w:val="001C3782"/>
    <w:rsid w:val="001C7D1A"/>
    <w:rsid w:val="001D3F91"/>
    <w:rsid w:val="001D70FB"/>
    <w:rsid w:val="0024094D"/>
    <w:rsid w:val="0024752A"/>
    <w:rsid w:val="002476DA"/>
    <w:rsid w:val="002904CC"/>
    <w:rsid w:val="002D4E2E"/>
    <w:rsid w:val="002E0B89"/>
    <w:rsid w:val="002F0D4C"/>
    <w:rsid w:val="00316ABD"/>
    <w:rsid w:val="00354B79"/>
    <w:rsid w:val="003658F3"/>
    <w:rsid w:val="00376EF2"/>
    <w:rsid w:val="00385456"/>
    <w:rsid w:val="003B5C50"/>
    <w:rsid w:val="003E0C95"/>
    <w:rsid w:val="003E76FB"/>
    <w:rsid w:val="003F08B3"/>
    <w:rsid w:val="003F6219"/>
    <w:rsid w:val="0046189C"/>
    <w:rsid w:val="00462BE3"/>
    <w:rsid w:val="00475379"/>
    <w:rsid w:val="00486866"/>
    <w:rsid w:val="004C2019"/>
    <w:rsid w:val="004E2D90"/>
    <w:rsid w:val="004E426F"/>
    <w:rsid w:val="004F3BF6"/>
    <w:rsid w:val="00503967"/>
    <w:rsid w:val="005051ED"/>
    <w:rsid w:val="00554971"/>
    <w:rsid w:val="00566B1B"/>
    <w:rsid w:val="00590E4C"/>
    <w:rsid w:val="0059782E"/>
    <w:rsid w:val="005A1570"/>
    <w:rsid w:val="005B4F2C"/>
    <w:rsid w:val="006160C2"/>
    <w:rsid w:val="00627D0E"/>
    <w:rsid w:val="0063728F"/>
    <w:rsid w:val="00687EBC"/>
    <w:rsid w:val="00691273"/>
    <w:rsid w:val="006B1211"/>
    <w:rsid w:val="006B75C5"/>
    <w:rsid w:val="006D7A2D"/>
    <w:rsid w:val="0071000C"/>
    <w:rsid w:val="0071072A"/>
    <w:rsid w:val="00720614"/>
    <w:rsid w:val="0072092D"/>
    <w:rsid w:val="007241FF"/>
    <w:rsid w:val="00753A7A"/>
    <w:rsid w:val="00765CD3"/>
    <w:rsid w:val="0077341C"/>
    <w:rsid w:val="00775E14"/>
    <w:rsid w:val="007C0449"/>
    <w:rsid w:val="007D5B11"/>
    <w:rsid w:val="007E36F9"/>
    <w:rsid w:val="007E5E82"/>
    <w:rsid w:val="00805B7C"/>
    <w:rsid w:val="00821C74"/>
    <w:rsid w:val="00832539"/>
    <w:rsid w:val="008335F1"/>
    <w:rsid w:val="0083783F"/>
    <w:rsid w:val="00851F01"/>
    <w:rsid w:val="008640F5"/>
    <w:rsid w:val="008C1E36"/>
    <w:rsid w:val="008D1C54"/>
    <w:rsid w:val="008D4AF6"/>
    <w:rsid w:val="008F3215"/>
    <w:rsid w:val="008F7613"/>
    <w:rsid w:val="00902F84"/>
    <w:rsid w:val="00954F8F"/>
    <w:rsid w:val="00966D32"/>
    <w:rsid w:val="00966FE5"/>
    <w:rsid w:val="009A4683"/>
    <w:rsid w:val="009B620C"/>
    <w:rsid w:val="009C5DEE"/>
    <w:rsid w:val="009D3047"/>
    <w:rsid w:val="009E7904"/>
    <w:rsid w:val="009F168D"/>
    <w:rsid w:val="009F19BA"/>
    <w:rsid w:val="00A22E6E"/>
    <w:rsid w:val="00A24DCA"/>
    <w:rsid w:val="00A827D4"/>
    <w:rsid w:val="00A9348C"/>
    <w:rsid w:val="00AE197D"/>
    <w:rsid w:val="00AE6575"/>
    <w:rsid w:val="00B008A1"/>
    <w:rsid w:val="00B36FB3"/>
    <w:rsid w:val="00B57D6D"/>
    <w:rsid w:val="00B669EC"/>
    <w:rsid w:val="00B828AB"/>
    <w:rsid w:val="00BB4112"/>
    <w:rsid w:val="00BF43DB"/>
    <w:rsid w:val="00C30569"/>
    <w:rsid w:val="00C768ED"/>
    <w:rsid w:val="00C83DE7"/>
    <w:rsid w:val="00C871C9"/>
    <w:rsid w:val="00CB0B13"/>
    <w:rsid w:val="00CB32A0"/>
    <w:rsid w:val="00CF72F0"/>
    <w:rsid w:val="00D27BE0"/>
    <w:rsid w:val="00D415A1"/>
    <w:rsid w:val="00D560B2"/>
    <w:rsid w:val="00D73ADC"/>
    <w:rsid w:val="00D81599"/>
    <w:rsid w:val="00DB103C"/>
    <w:rsid w:val="00DF3FD3"/>
    <w:rsid w:val="00E008D4"/>
    <w:rsid w:val="00E17FD6"/>
    <w:rsid w:val="00E442F5"/>
    <w:rsid w:val="00E5498E"/>
    <w:rsid w:val="00E71A84"/>
    <w:rsid w:val="00E760F4"/>
    <w:rsid w:val="00EA46B6"/>
    <w:rsid w:val="00EB21E2"/>
    <w:rsid w:val="00EB24EA"/>
    <w:rsid w:val="00EF49CB"/>
    <w:rsid w:val="00F04CA0"/>
    <w:rsid w:val="00F1632A"/>
    <w:rsid w:val="00F46D5C"/>
    <w:rsid w:val="00F74F6E"/>
    <w:rsid w:val="00FA12C3"/>
    <w:rsid w:val="00FB0783"/>
    <w:rsid w:val="00FB10DF"/>
    <w:rsid w:val="00FB74BE"/>
    <w:rsid w:val="00FC7FC9"/>
    <w:rsid w:val="00FD78E1"/>
    <w:rsid w:val="00FF5CAB"/>
    <w:rsid w:val="02E9A445"/>
    <w:rsid w:val="05DFA240"/>
    <w:rsid w:val="15231316"/>
    <w:rsid w:val="225E5C04"/>
    <w:rsid w:val="25E767A3"/>
    <w:rsid w:val="284AAAC0"/>
    <w:rsid w:val="28730519"/>
    <w:rsid w:val="2CF52821"/>
    <w:rsid w:val="38CFEAAF"/>
    <w:rsid w:val="41CCE75F"/>
    <w:rsid w:val="4A8A0685"/>
    <w:rsid w:val="4C63F732"/>
    <w:rsid w:val="69E1BC64"/>
    <w:rsid w:val="6FB11F1D"/>
    <w:rsid w:val="735C3E7E"/>
    <w:rsid w:val="79FE5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3DFEEF"/>
  <w15:chartTrackingRefBased/>
  <w15:docId w15:val="{AADA2204-E85D-4B20-92D6-12B0C45364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D1A"/>
    <w:pPr>
      <w:spacing w:before="120" w:after="0" w:line="240" w:lineRule="auto"/>
      <w:ind w:left="720" w:hanging="720"/>
      <w:jc w:val="both"/>
    </w:pPr>
    <w:rPr>
      <w:rFonts w:ascii="Times New Roman" w:hAnsi="Times New Roman" w:eastAsia="Calibri" w:cs="Times New Roman"/>
      <w:sz w:val="24"/>
      <w:szCs w:val="24"/>
    </w:rPr>
  </w:style>
  <w:style w:type="paragraph" w:styleId="Heading2">
    <w:name w:val="heading 2"/>
    <w:basedOn w:val="Normal"/>
    <w:next w:val="Normal"/>
    <w:link w:val="Heading2Char"/>
    <w:uiPriority w:val="9"/>
    <w:unhideWhenUsed/>
    <w:qFormat/>
    <w:rsid w:val="00590E4C"/>
    <w:pPr>
      <w:keepNext/>
      <w:keepLines/>
      <w:spacing w:before="0"/>
      <w:ind w:left="0" w:firstLine="0"/>
      <w:outlineLvl w:val="1"/>
    </w:pPr>
    <w:rPr>
      <w:rFonts w:eastAsiaTheme="majorEastAsia"/>
      <w:b/>
      <w:bCs/>
      <w:color w:val="000000" w:themeColor="text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62BE3"/>
    <w:pPr>
      <w:spacing w:before="0"/>
      <w:ind w:firstLine="0"/>
      <w:jc w:val="left"/>
    </w:pPr>
    <w:rPr>
      <w:rFonts w:ascii="Calibri" w:hAnsi="Calibri"/>
      <w:sz w:val="22"/>
      <w:szCs w:val="22"/>
    </w:rPr>
  </w:style>
  <w:style w:type="paragraph" w:styleId="Header">
    <w:name w:val="header"/>
    <w:basedOn w:val="Normal"/>
    <w:link w:val="HeaderChar"/>
    <w:uiPriority w:val="99"/>
    <w:unhideWhenUsed/>
    <w:rsid w:val="00C30569"/>
    <w:pPr>
      <w:tabs>
        <w:tab w:val="center" w:pos="4513"/>
        <w:tab w:val="right" w:pos="9026"/>
      </w:tabs>
      <w:spacing w:before="0"/>
    </w:pPr>
  </w:style>
  <w:style w:type="character" w:styleId="HeaderChar" w:customStyle="1">
    <w:name w:val="Header Char"/>
    <w:basedOn w:val="DefaultParagraphFont"/>
    <w:link w:val="Header"/>
    <w:uiPriority w:val="99"/>
    <w:rsid w:val="00C30569"/>
    <w:rPr>
      <w:rFonts w:ascii="Times New Roman" w:hAnsi="Times New Roman" w:eastAsia="Calibri" w:cs="Times New Roman"/>
      <w:sz w:val="24"/>
      <w:szCs w:val="24"/>
    </w:rPr>
  </w:style>
  <w:style w:type="paragraph" w:styleId="Footer">
    <w:name w:val="footer"/>
    <w:basedOn w:val="Normal"/>
    <w:link w:val="FooterChar"/>
    <w:uiPriority w:val="99"/>
    <w:unhideWhenUsed/>
    <w:rsid w:val="00C30569"/>
    <w:pPr>
      <w:tabs>
        <w:tab w:val="center" w:pos="4513"/>
        <w:tab w:val="right" w:pos="9026"/>
      </w:tabs>
      <w:spacing w:before="0"/>
    </w:pPr>
  </w:style>
  <w:style w:type="character" w:styleId="FooterChar" w:customStyle="1">
    <w:name w:val="Footer Char"/>
    <w:basedOn w:val="DefaultParagraphFont"/>
    <w:link w:val="Footer"/>
    <w:uiPriority w:val="99"/>
    <w:rsid w:val="00C30569"/>
    <w:rPr>
      <w:rFonts w:ascii="Times New Roman" w:hAnsi="Times New Roman" w:eastAsia="Calibri" w:cs="Times New Roman"/>
      <w:sz w:val="24"/>
      <w:szCs w:val="24"/>
    </w:rPr>
  </w:style>
  <w:style w:type="character" w:styleId="Hyperlink">
    <w:name w:val="Hyperlink"/>
    <w:uiPriority w:val="99"/>
    <w:unhideWhenUsed/>
    <w:rsid w:val="00F46D5C"/>
    <w:rPr>
      <w:color w:val="0563C1"/>
      <w:u w:val="single"/>
    </w:rPr>
  </w:style>
  <w:style w:type="character" w:styleId="Heading2Char" w:customStyle="1">
    <w:name w:val="Heading 2 Char"/>
    <w:basedOn w:val="DefaultParagraphFont"/>
    <w:link w:val="Heading2"/>
    <w:uiPriority w:val="9"/>
    <w:rsid w:val="00590E4C"/>
    <w:rPr>
      <w:rFonts w:ascii="Times New Roman" w:hAnsi="Times New Roman" w:cs="Times New Roman" w:eastAsiaTheme="majorEastAsia"/>
      <w:b/>
      <w:bCs/>
      <w:color w:val="000000" w:themeColor="text1"/>
      <w:sz w:val="24"/>
      <w:szCs w:val="24"/>
      <w:lang w:eastAsia="en-GB"/>
    </w:rPr>
  </w:style>
  <w:style w:type="character" w:styleId="CommentReference">
    <w:name w:val="Comment Reference"/>
    <w:basedOn w:val="DefaultParagraphFont"/>
    <w:uiPriority w:val="99"/>
    <w:semiHidden/>
    <w:unhideWhenUsed/>
    <w:rsid w:val="00E442F5"/>
    <w:rPr>
      <w:sz w:val="16"/>
      <w:szCs w:val="16"/>
    </w:rPr>
  </w:style>
  <w:style w:type="paragraph" w:styleId="CommentText">
    <w:name w:val="Comment Text"/>
    <w:basedOn w:val="Normal"/>
    <w:link w:val="CommentTextChar"/>
    <w:uiPriority w:val="99"/>
    <w:unhideWhenUsed/>
    <w:rsid w:val="00E442F5"/>
    <w:rPr>
      <w:sz w:val="20"/>
      <w:szCs w:val="20"/>
    </w:rPr>
  </w:style>
  <w:style w:type="character" w:styleId="CommentTextChar" w:customStyle="1">
    <w:name w:val="Comment Text Char"/>
    <w:basedOn w:val="DefaultParagraphFont"/>
    <w:link w:val="CommentText"/>
    <w:uiPriority w:val="99"/>
    <w:rsid w:val="00E442F5"/>
    <w:rPr>
      <w:rFonts w:ascii="Times New Roman" w:hAnsi="Times New Roman" w:eastAsia="Calibri" w:cs="Times New Roman"/>
      <w:sz w:val="20"/>
      <w:szCs w:val="20"/>
    </w:rPr>
  </w:style>
  <w:style w:type="paragraph" w:styleId="CommentSubject">
    <w:name w:val="Comment Subject"/>
    <w:basedOn w:val="CommentText"/>
    <w:next w:val="CommentText"/>
    <w:link w:val="CommentSubjectChar"/>
    <w:uiPriority w:val="99"/>
    <w:semiHidden/>
    <w:unhideWhenUsed/>
    <w:rsid w:val="00E442F5"/>
    <w:rPr>
      <w:b/>
      <w:bCs/>
    </w:rPr>
  </w:style>
  <w:style w:type="character" w:styleId="CommentSubjectChar" w:customStyle="1">
    <w:name w:val="Comment Subject Char"/>
    <w:basedOn w:val="CommentTextChar"/>
    <w:link w:val="CommentSubject"/>
    <w:uiPriority w:val="99"/>
    <w:semiHidden/>
    <w:rsid w:val="00E442F5"/>
    <w:rPr>
      <w:rFonts w:ascii="Times New Roman" w:hAnsi="Times New Roman" w:eastAsia="Calibri" w:cs="Times New Roman"/>
      <w:b/>
      <w:bCs/>
      <w:sz w:val="20"/>
      <w:szCs w:val="20"/>
    </w:rPr>
  </w:style>
  <w:style w:type="character" w:styleId="UnresolvedMention">
    <w:name w:val="Unresolved Mention"/>
    <w:basedOn w:val="DefaultParagraphFont"/>
    <w:uiPriority w:val="99"/>
    <w:semiHidden/>
    <w:unhideWhenUsed/>
    <w:rsid w:val="007E5E82"/>
    <w:rPr>
      <w:color w:val="605E5C"/>
      <w:shd w:val="clear" w:color="auto" w:fill="E1DFDD"/>
    </w:rPr>
  </w:style>
  <w:style w:type="paragraph" w:styleId="Revision">
    <w:name w:val="Revision"/>
    <w:hidden/>
    <w:uiPriority w:val="99"/>
    <w:semiHidden/>
    <w:rsid w:val="00E760F4"/>
    <w:pPr>
      <w:spacing w:after="0" w:line="240" w:lineRule="auto"/>
    </w:pPr>
    <w:rPr>
      <w:rFonts w:ascii="Times New Roman" w:hAnsi="Times New Roman"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5252">
      <w:bodyDiv w:val="1"/>
      <w:marLeft w:val="0"/>
      <w:marRight w:val="0"/>
      <w:marTop w:val="0"/>
      <w:marBottom w:val="0"/>
      <w:divBdr>
        <w:top w:val="none" w:sz="0" w:space="0" w:color="auto"/>
        <w:left w:val="none" w:sz="0" w:space="0" w:color="auto"/>
        <w:bottom w:val="none" w:sz="0" w:space="0" w:color="auto"/>
        <w:right w:val="none" w:sz="0" w:space="0" w:color="auto"/>
      </w:divBdr>
    </w:div>
    <w:div w:id="161690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oleObject" Target="embeddings/oleObject1.bin"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1CC615E6F304EB6CA7B4470D31FBC" ma:contentTypeVersion="3" ma:contentTypeDescription="Create a new document." ma:contentTypeScope="" ma:versionID="95000125ef5bac96da7f3f67d3b18822">
  <xsd:schema xmlns:xsd="http://www.w3.org/2001/XMLSchema" xmlns:xs="http://www.w3.org/2001/XMLSchema" xmlns:p="http://schemas.microsoft.com/office/2006/metadata/properties" xmlns:ns2="adbb6998-6173-4ef5-9008-e1ab5c6e53c6" targetNamespace="http://schemas.microsoft.com/office/2006/metadata/properties" ma:root="true" ma:fieldsID="cc8b839028a28ff7ea503eb7543022fe" ns2:_="">
    <xsd:import namespace="adbb6998-6173-4ef5-9008-e1ab5c6e53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b6998-6173-4ef5-9008-e1ab5c6e5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0389D-A1C5-45D9-A248-89E5E8271819}"/>
</file>

<file path=customXml/itemProps2.xml><?xml version="1.0" encoding="utf-8"?>
<ds:datastoreItem xmlns:ds="http://schemas.openxmlformats.org/officeDocument/2006/customXml" ds:itemID="{413170F1-9490-4F3B-871F-A613EF94C5D7}">
  <ds:schemaRefs>
    <ds:schemaRef ds:uri="http://schemas.microsoft.com/sharepoint/v3/contenttype/forms"/>
  </ds:schemaRefs>
</ds:datastoreItem>
</file>

<file path=customXml/itemProps3.xml><?xml version="1.0" encoding="utf-8"?>
<ds:datastoreItem xmlns:ds="http://schemas.openxmlformats.org/officeDocument/2006/customXml" ds:itemID="{388AA407-1E6D-4546-BDD6-CFFD21179BF9}">
  <ds:schemaRefs>
    <ds:schemaRef ds:uri="a9a97a67-854b-49ed-943e-124d2b751306"/>
    <ds:schemaRef ds:uri="http://purl.org/dc/elements/1.1/"/>
    <ds:schemaRef ds:uri="http://purl.org/dc/terms/"/>
    <ds:schemaRef ds:uri="ae78718a-8be0-4f08-863f-37cfcab558f5"/>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67AA0D6-AB07-41D4-A4FE-2665CEE174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Thomas, Alex</lastModifiedBy>
  <revision>2</revision>
  <dcterms:created xsi:type="dcterms:W3CDTF">2025-11-10T08:20:00.0000000Z</dcterms:created>
  <dcterms:modified xsi:type="dcterms:W3CDTF">2026-03-20T14:45:12.8086873Z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0x010100C6D1CC615E6F304EB6CA7B4470D31FBC</vt:lpwstr>
  </property>
  <property fmtid="{D5CDD505-2E9C-101B-9397-08002B2CF9AE}" pid="4" name="docLang">
    <vt:lpwstr>en</vt:lpwstr>
  </property>
</Properties>
</file>